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B" w:rsidRDefault="00741419" w:rsidP="0069685B">
      <w:pPr>
        <w:rPr>
          <w:b/>
          <w:sz w:val="18"/>
          <w:szCs w:val="18"/>
        </w:rPr>
      </w:pPr>
      <w:r>
        <w:rPr>
          <w:b/>
          <w:sz w:val="28"/>
        </w:rPr>
        <w:t>NOTA DE PRENS</w:t>
      </w:r>
      <w:r w:rsidR="00CC523F">
        <w:rPr>
          <w:b/>
          <w:sz w:val="28"/>
        </w:rPr>
        <w:t>A</w:t>
      </w:r>
    </w:p>
    <w:p w:rsidR="00CD64A7" w:rsidRDefault="006A6580" w:rsidP="00042BD1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36"/>
        </w:rPr>
      </w:pPr>
      <w:r>
        <w:rPr>
          <w:rFonts w:cstheme="minorHAnsi"/>
          <w:b/>
          <w:bCs/>
          <w:iCs/>
          <w:sz w:val="36"/>
        </w:rPr>
        <w:t>El Colegio</w:t>
      </w:r>
      <w:r w:rsidR="001401DA">
        <w:rPr>
          <w:rFonts w:cstheme="minorHAnsi"/>
          <w:b/>
          <w:bCs/>
          <w:iCs/>
          <w:sz w:val="36"/>
        </w:rPr>
        <w:t xml:space="preserve"> Oficial de Enfermería de Sevilla premia la investigación y los valores humanos</w:t>
      </w:r>
    </w:p>
    <w:p w:rsidR="00042BD1" w:rsidRDefault="00042BD1" w:rsidP="00064953">
      <w:p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  <w:sz w:val="36"/>
        </w:rPr>
      </w:pPr>
    </w:p>
    <w:p w:rsidR="008003D4" w:rsidRPr="001E515B" w:rsidRDefault="008003D4" w:rsidP="00B443C7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4"/>
          <w:szCs w:val="4"/>
        </w:rPr>
      </w:pPr>
    </w:p>
    <w:p w:rsidR="001401DA" w:rsidRPr="006A6580" w:rsidRDefault="001401DA" w:rsidP="001401DA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rFonts w:cstheme="minorHAnsi"/>
          <w:b/>
          <w:bCs/>
          <w:iCs/>
        </w:rPr>
        <w:t>Cuatro enfermeros/as y la ONCE serán premiados.</w:t>
      </w:r>
    </w:p>
    <w:p w:rsidR="00E550FF" w:rsidRPr="001401DA" w:rsidRDefault="006A6580" w:rsidP="006A6580">
      <w:pPr>
        <w:pStyle w:val="Prrafodelista"/>
        <w:numPr>
          <w:ilvl w:val="0"/>
          <w:numId w:val="7"/>
        </w:numPr>
        <w:jc w:val="both"/>
        <w:rPr>
          <w:b/>
        </w:rPr>
      </w:pPr>
      <w:r w:rsidRPr="006A6580">
        <w:rPr>
          <w:rFonts w:cstheme="minorHAnsi"/>
          <w:b/>
          <w:bCs/>
          <w:iCs/>
        </w:rPr>
        <w:t xml:space="preserve">El XXIX Certamen Nacional de Enfermería Ciudad de Sevilla y la </w:t>
      </w:r>
      <w:r w:rsidRPr="006A6580">
        <w:rPr>
          <w:b/>
        </w:rPr>
        <w:t xml:space="preserve">XXII edición del Premio San Juan de Dios del Colegio Oficial de Enfermería de Sevilla tendrán lugar </w:t>
      </w:r>
      <w:r w:rsidRPr="006A6580">
        <w:rPr>
          <w:rFonts w:cstheme="minorHAnsi"/>
          <w:b/>
          <w:bCs/>
          <w:iCs/>
        </w:rPr>
        <w:t>el 24 de junio a las 20:00 en el Hotel NH Convenciones de Sevilla</w:t>
      </w:r>
    </w:p>
    <w:p w:rsidR="008003D4" w:rsidRPr="008003D4" w:rsidRDefault="008003D4" w:rsidP="008003D4">
      <w:p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</w:p>
    <w:p w:rsidR="006A6580" w:rsidRPr="00EE556D" w:rsidRDefault="00CA3DC7" w:rsidP="006A6580">
      <w:pPr>
        <w:tabs>
          <w:tab w:val="num" w:pos="2160"/>
        </w:tabs>
        <w:spacing w:after="0"/>
        <w:jc w:val="both"/>
        <w:rPr>
          <w:b/>
          <w:sz w:val="36"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6A6580">
        <w:rPr>
          <w:rFonts w:cstheme="minorHAnsi"/>
          <w:b/>
          <w:bCs/>
          <w:iCs/>
        </w:rPr>
        <w:t>24 de junio</w:t>
      </w:r>
      <w:r w:rsidR="00CC523F" w:rsidRPr="00B53C59">
        <w:rPr>
          <w:rFonts w:cstheme="minorHAnsi"/>
          <w:b/>
          <w:bCs/>
          <w:iCs/>
        </w:rPr>
        <w:t xml:space="preserve"> de 201</w:t>
      </w:r>
      <w:r w:rsidR="00EF7261">
        <w:rPr>
          <w:rFonts w:cstheme="minorHAnsi"/>
          <w:b/>
          <w:bCs/>
          <w:iCs/>
        </w:rPr>
        <w:t>4</w:t>
      </w:r>
      <w:r w:rsidR="00CC523F" w:rsidRPr="00B53C59">
        <w:rPr>
          <w:rFonts w:cstheme="minorHAnsi"/>
          <w:bCs/>
          <w:iCs/>
        </w:rPr>
        <w:t xml:space="preserve">. </w:t>
      </w:r>
    </w:p>
    <w:p w:rsidR="006A6580" w:rsidRPr="001D070C" w:rsidRDefault="006A6580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6A6580" w:rsidRPr="0090010D" w:rsidRDefault="006A6580" w:rsidP="006A6580">
      <w:pPr>
        <w:jc w:val="both"/>
      </w:pPr>
      <w:r w:rsidRPr="0090010D">
        <w:t>Como cada año, el Colegio Oficial de Enfermería de Sevilla ha premiado la constancia, el trabajo y la iniciativa investigadora de los enfermeros y enfermeras de toda España. En esta ocasión la cita tendrá lugar el 24 de junio a las 20:00 en el Hotel NH Convenciones de Sevilla</w:t>
      </w:r>
      <w:r w:rsidR="0090010D" w:rsidRPr="0090010D">
        <w:t xml:space="preserve"> para celebrar el </w:t>
      </w:r>
      <w:r w:rsidR="0090010D" w:rsidRPr="0090010D">
        <w:rPr>
          <w:rFonts w:cstheme="minorHAnsi"/>
          <w:bCs/>
          <w:iCs/>
        </w:rPr>
        <w:t>XXIX Certamen Nacional de Enfermería Ciudad de Sevilla</w:t>
      </w:r>
      <w:r w:rsidRPr="0090010D">
        <w:t>.</w:t>
      </w:r>
    </w:p>
    <w:p w:rsidR="006A6580" w:rsidRPr="0090010D" w:rsidRDefault="006A6580" w:rsidP="006A6580">
      <w:pPr>
        <w:jc w:val="both"/>
      </w:pPr>
      <w:r w:rsidRPr="0090010D">
        <w:t xml:space="preserve">Los premiados serán los enfermeros Antonio Barbero </w:t>
      </w:r>
      <w:proofErr w:type="spellStart"/>
      <w:r w:rsidRPr="0090010D">
        <w:t>Radío</w:t>
      </w:r>
      <w:proofErr w:type="spellEnd"/>
      <w:r w:rsidRPr="0090010D">
        <w:t xml:space="preserve"> (Sevilla) por su trabajo `Mediación de salud entre adolescentes para la prevención del I.T.S. desde la Administración Local y Autonómica; Mª del Mar Pastor Bravo (Murcia) gracias a su investigación sobre `La voz de mujeres senegalesas sometidas a mutilación genital femenina. Abordaje desde Enfermería´ y Mª Carmen Lobo Rodríguez (Madrid) debido a su trabajo bajo el título `Adaptación transcultural y validación del cuestionario FAQLQ-CF para su uso en la población española´. Además, la enfermería joven también tendrá su espacio y el premio al accésit lo recibirá Marta López Ibáñez (Jaén), quien ha investigado sobre `¿Qué efecto produce la lactancia materna sobre la mortalidad infantil? Síndrome de la muerte súbita del lactante´.</w:t>
      </w:r>
    </w:p>
    <w:p w:rsidR="006A6580" w:rsidRPr="0090010D" w:rsidRDefault="006A6580" w:rsidP="006A6580">
      <w:pPr>
        <w:jc w:val="both"/>
      </w:pPr>
      <w:r w:rsidRPr="0090010D">
        <w:t xml:space="preserve">Finalmente, el Colegio Oficial de Enfermería de Sevilla entregará el </w:t>
      </w:r>
      <w:r w:rsidR="0090010D" w:rsidRPr="0090010D">
        <w:t>XXII edición del Premio San Juan de Dios a la ONCE debido a su importante labor con personas con dependencia visual.</w:t>
      </w:r>
    </w:p>
    <w:p w:rsidR="00D56870" w:rsidRDefault="00D56870" w:rsidP="00D56870">
      <w:pPr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cstheme="minorHAnsi"/>
        </w:rPr>
        <w:t xml:space="preserve">Al acto asistirán José Mª Rueda, Presidente del Colegio Oficial de Enfermería; Florentino Pérez, Presidente del Consejo Andaluz de Enfermería; José Manuel Aranda, </w:t>
      </w:r>
      <w:r w:rsidR="00507229">
        <w:rPr>
          <w:rFonts w:cstheme="minorHAnsi"/>
        </w:rPr>
        <w:t xml:space="preserve">Director </w:t>
      </w:r>
      <w:r>
        <w:rPr>
          <w:rFonts w:cstheme="minorHAnsi"/>
        </w:rPr>
        <w:t>Gerente del SAS; José Antonio Soria, Hermano de la Orden Hospitalaria de San Juan de Dios; y Máximo de la Fuente, Decano de la Facultad de la</w:t>
      </w:r>
      <w:r w:rsidRPr="00FB41A6">
        <w:rPr>
          <w:rFonts w:cstheme="minorHAnsi"/>
          <w:color w:val="000000" w:themeColor="text1"/>
        </w:rPr>
        <w:t xml:space="preserve"> </w:t>
      </w:r>
      <w:r w:rsidRPr="00FB41A6">
        <w:rPr>
          <w:rFonts w:cstheme="minorHAnsi"/>
          <w:color w:val="000000" w:themeColor="text1"/>
          <w:shd w:val="clear" w:color="auto" w:fill="FFFFFF"/>
        </w:rPr>
        <w:t>Facultad de Enferme</w:t>
      </w:r>
      <w:r>
        <w:rPr>
          <w:rFonts w:cstheme="minorHAnsi"/>
          <w:color w:val="000000" w:themeColor="text1"/>
          <w:shd w:val="clear" w:color="auto" w:fill="FFFFFF"/>
        </w:rPr>
        <w:t>ría, F</w:t>
      </w:r>
      <w:r w:rsidRPr="00FB41A6">
        <w:rPr>
          <w:rFonts w:cstheme="minorHAnsi"/>
          <w:color w:val="000000" w:themeColor="text1"/>
          <w:shd w:val="clear" w:color="auto" w:fill="FFFFFF"/>
        </w:rPr>
        <w:t>isioterapia y</w:t>
      </w:r>
      <w:r>
        <w:rPr>
          <w:rFonts w:cstheme="minorHAnsi"/>
          <w:color w:val="000000" w:themeColor="text1"/>
          <w:shd w:val="clear" w:color="auto" w:fill="FFFFFF"/>
        </w:rPr>
        <w:t xml:space="preserve"> Podologí</w:t>
      </w:r>
      <w:r w:rsidRPr="00FB41A6">
        <w:rPr>
          <w:rFonts w:cstheme="minorHAnsi"/>
          <w:color w:val="000000" w:themeColor="text1"/>
          <w:shd w:val="clear" w:color="auto" w:fill="FFFFFF"/>
        </w:rPr>
        <w:t>a de la Universidad de Sevilla.</w:t>
      </w:r>
      <w:r w:rsidRPr="00231592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362A6F" w:rsidRDefault="00362A6F" w:rsidP="00D56870">
      <w:pPr>
        <w:jc w:val="both"/>
        <w:rPr>
          <w:rFonts w:ascii="Arial" w:hAnsi="Arial" w:cs="Arial"/>
          <w:color w:val="545454"/>
          <w:shd w:val="clear" w:color="auto" w:fill="FFFFFF"/>
        </w:rPr>
      </w:pPr>
    </w:p>
    <w:p w:rsidR="00362A6F" w:rsidRDefault="00362A6F" w:rsidP="00D56870">
      <w:pPr>
        <w:jc w:val="both"/>
        <w:rPr>
          <w:rFonts w:ascii="Arial" w:hAnsi="Arial" w:cs="Arial"/>
          <w:color w:val="545454"/>
          <w:shd w:val="clear" w:color="auto" w:fill="FFFFFF"/>
        </w:rPr>
      </w:pPr>
    </w:p>
    <w:p w:rsidR="006A6580" w:rsidRDefault="006A6580" w:rsidP="006A6580">
      <w:pPr>
        <w:jc w:val="both"/>
        <w:rPr>
          <w:b/>
        </w:rPr>
      </w:pPr>
    </w:p>
    <w:p w:rsidR="00C05C6E" w:rsidRPr="0083624D" w:rsidRDefault="00C05C6E" w:rsidP="00C05C6E">
      <w:pPr>
        <w:rPr>
          <w:b/>
          <w:sz w:val="28"/>
        </w:rPr>
      </w:pPr>
      <w:r w:rsidRPr="0083624D">
        <w:rPr>
          <w:b/>
          <w:sz w:val="28"/>
        </w:rPr>
        <w:lastRenderedPageBreak/>
        <w:t xml:space="preserve">Para más información: </w:t>
      </w:r>
    </w:p>
    <w:p w:rsidR="00C05C6E" w:rsidRPr="0008081D" w:rsidRDefault="00C05C6E" w:rsidP="00C05C6E">
      <w:pPr>
        <w:rPr>
          <w:b/>
        </w:rPr>
      </w:pPr>
      <w:r w:rsidRPr="0008081D">
        <w:rPr>
          <w:b/>
        </w:rPr>
        <w:t>Gabinete de Prensa Colegio de Enfermería de Sevilla</w:t>
      </w:r>
    </w:p>
    <w:p w:rsidR="00C05C6E" w:rsidRDefault="00C05C6E" w:rsidP="00C05C6E">
      <w:r w:rsidRPr="0008081D">
        <w:rPr>
          <w:b/>
        </w:rPr>
        <w:t>Contacto:</w:t>
      </w:r>
      <w:r>
        <w:t xml:space="preserve"> Nadia </w:t>
      </w:r>
      <w:proofErr w:type="spellStart"/>
      <w:r>
        <w:t>Osman</w:t>
      </w:r>
      <w:proofErr w:type="spellEnd"/>
      <w:r>
        <w:t xml:space="preserve"> García.      </w:t>
      </w:r>
    </w:p>
    <w:p w:rsidR="00C05C6E" w:rsidRDefault="00C05C6E" w:rsidP="00C05C6E">
      <w:r w:rsidRPr="0008081D">
        <w:rPr>
          <w:b/>
        </w:rPr>
        <w:t>Tel:</w:t>
      </w:r>
      <w:r>
        <w:t xml:space="preserve"> 954 93 38 00     </w:t>
      </w:r>
    </w:p>
    <w:p w:rsidR="00C05C6E" w:rsidRPr="00595DB6" w:rsidRDefault="00C05C6E" w:rsidP="00C05C6E">
      <w:r w:rsidRPr="0008081D">
        <w:rPr>
          <w:b/>
        </w:rPr>
        <w:t>E-mail:</w:t>
      </w:r>
      <w:r>
        <w:t xml:space="preserve"> nadia@icoe.es</w:t>
      </w:r>
    </w:p>
    <w:p w:rsidR="00B53C59" w:rsidRPr="00EE635D" w:rsidRDefault="00B53C59" w:rsidP="00C05C6E">
      <w:pPr>
        <w:jc w:val="both"/>
        <w:rPr>
          <w:rFonts w:cstheme="minorHAnsi"/>
        </w:rPr>
      </w:pPr>
    </w:p>
    <w:sectPr w:rsidR="00B53C59" w:rsidRPr="00EE635D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80" w:rsidRDefault="006A6580" w:rsidP="00EC5E92">
      <w:pPr>
        <w:spacing w:after="0" w:line="240" w:lineRule="auto"/>
      </w:pPr>
      <w:r>
        <w:separator/>
      </w:r>
    </w:p>
  </w:endnote>
  <w:endnote w:type="continuationSeparator" w:id="1">
    <w:p w:rsidR="006A6580" w:rsidRDefault="006A6580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80" w:rsidRDefault="006A6580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Ilustre Colegio de Enfermería de Sevilla</w:t>
    </w:r>
  </w:p>
  <w:p w:rsidR="006A6580" w:rsidRPr="00117494" w:rsidRDefault="006A6580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80" w:rsidRDefault="006A6580" w:rsidP="00EC5E92">
      <w:pPr>
        <w:spacing w:after="0" w:line="240" w:lineRule="auto"/>
      </w:pPr>
      <w:r>
        <w:separator/>
      </w:r>
    </w:p>
  </w:footnote>
  <w:footnote w:type="continuationSeparator" w:id="1">
    <w:p w:rsidR="006A6580" w:rsidRDefault="006A6580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80" w:rsidRDefault="006A6580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6A6580" w:rsidRPr="001E6F57" w:rsidRDefault="006A6580" w:rsidP="00EC5E92">
                <w:pPr>
                  <w:spacing w:after="0"/>
                  <w:rPr>
                    <w:sz w:val="28"/>
                  </w:rPr>
                </w:pPr>
              </w:p>
              <w:p w:rsidR="006A6580" w:rsidRDefault="006A6580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ILUSTRE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6A6580" w:rsidRPr="00EC5E92" w:rsidRDefault="006A6580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6580" w:rsidRDefault="006A6580" w:rsidP="00117494">
    <w:pPr>
      <w:pStyle w:val="Encabezado"/>
    </w:pPr>
  </w:p>
  <w:p w:rsidR="006A6580" w:rsidRDefault="006A6580" w:rsidP="00117494">
    <w:pPr>
      <w:pStyle w:val="Encabezado"/>
    </w:pPr>
  </w:p>
  <w:p w:rsidR="006A6580" w:rsidRDefault="006A6580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81F"/>
    <w:multiLevelType w:val="hybridMultilevel"/>
    <w:tmpl w:val="2B6C4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3261E"/>
    <w:rsid w:val="00033DE1"/>
    <w:rsid w:val="000351EB"/>
    <w:rsid w:val="00040C26"/>
    <w:rsid w:val="00042BD1"/>
    <w:rsid w:val="00064953"/>
    <w:rsid w:val="00075D97"/>
    <w:rsid w:val="0008081D"/>
    <w:rsid w:val="00095900"/>
    <w:rsid w:val="000A08CA"/>
    <w:rsid w:val="000B4DC4"/>
    <w:rsid w:val="000B58B9"/>
    <w:rsid w:val="000B754F"/>
    <w:rsid w:val="000B76E5"/>
    <w:rsid w:val="000C4EA2"/>
    <w:rsid w:val="000D31B4"/>
    <w:rsid w:val="000D44CF"/>
    <w:rsid w:val="000D642A"/>
    <w:rsid w:val="000D6CA9"/>
    <w:rsid w:val="000E353C"/>
    <w:rsid w:val="000F1F3E"/>
    <w:rsid w:val="00117494"/>
    <w:rsid w:val="00117988"/>
    <w:rsid w:val="00127194"/>
    <w:rsid w:val="001401DA"/>
    <w:rsid w:val="00170AB5"/>
    <w:rsid w:val="0017318E"/>
    <w:rsid w:val="0019763F"/>
    <w:rsid w:val="001A3BF9"/>
    <w:rsid w:val="001B3E88"/>
    <w:rsid w:val="001C44DA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1115B"/>
    <w:rsid w:val="00213911"/>
    <w:rsid w:val="00216CA6"/>
    <w:rsid w:val="002322CC"/>
    <w:rsid w:val="002362E3"/>
    <w:rsid w:val="00244C25"/>
    <w:rsid w:val="002655AF"/>
    <w:rsid w:val="00273343"/>
    <w:rsid w:val="00275D72"/>
    <w:rsid w:val="002C1D91"/>
    <w:rsid w:val="002C3AD4"/>
    <w:rsid w:val="002D213E"/>
    <w:rsid w:val="002D2688"/>
    <w:rsid w:val="002D4250"/>
    <w:rsid w:val="002D678B"/>
    <w:rsid w:val="002E59B9"/>
    <w:rsid w:val="00301658"/>
    <w:rsid w:val="0031025F"/>
    <w:rsid w:val="00315949"/>
    <w:rsid w:val="003251DC"/>
    <w:rsid w:val="0032536C"/>
    <w:rsid w:val="00337C5A"/>
    <w:rsid w:val="00342F64"/>
    <w:rsid w:val="003560BD"/>
    <w:rsid w:val="00362A6F"/>
    <w:rsid w:val="0038441C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051ED"/>
    <w:rsid w:val="00422976"/>
    <w:rsid w:val="0045028B"/>
    <w:rsid w:val="00465D54"/>
    <w:rsid w:val="004A1083"/>
    <w:rsid w:val="004B0BF8"/>
    <w:rsid w:val="004B2F73"/>
    <w:rsid w:val="004B43B0"/>
    <w:rsid w:val="004C0AF0"/>
    <w:rsid w:val="004D319E"/>
    <w:rsid w:val="004E54D4"/>
    <w:rsid w:val="004E6CB2"/>
    <w:rsid w:val="004F6A9B"/>
    <w:rsid w:val="005018B3"/>
    <w:rsid w:val="00507229"/>
    <w:rsid w:val="00523339"/>
    <w:rsid w:val="0052658D"/>
    <w:rsid w:val="005321D4"/>
    <w:rsid w:val="0054195E"/>
    <w:rsid w:val="00543330"/>
    <w:rsid w:val="005571EA"/>
    <w:rsid w:val="0057328B"/>
    <w:rsid w:val="00591B77"/>
    <w:rsid w:val="005952F6"/>
    <w:rsid w:val="0059658E"/>
    <w:rsid w:val="005A62D0"/>
    <w:rsid w:val="005A67C1"/>
    <w:rsid w:val="005B7C98"/>
    <w:rsid w:val="005C7B1C"/>
    <w:rsid w:val="005D22B0"/>
    <w:rsid w:val="005E05FD"/>
    <w:rsid w:val="005E1102"/>
    <w:rsid w:val="005E3298"/>
    <w:rsid w:val="005E3480"/>
    <w:rsid w:val="005E650D"/>
    <w:rsid w:val="005E7D15"/>
    <w:rsid w:val="005F2E6F"/>
    <w:rsid w:val="005F32EB"/>
    <w:rsid w:val="005F3DC6"/>
    <w:rsid w:val="005F696D"/>
    <w:rsid w:val="00601D8A"/>
    <w:rsid w:val="006056AB"/>
    <w:rsid w:val="00611392"/>
    <w:rsid w:val="00612A8F"/>
    <w:rsid w:val="00625C74"/>
    <w:rsid w:val="00640349"/>
    <w:rsid w:val="00644DA2"/>
    <w:rsid w:val="00680625"/>
    <w:rsid w:val="00691E63"/>
    <w:rsid w:val="0069685B"/>
    <w:rsid w:val="006A320F"/>
    <w:rsid w:val="006A6580"/>
    <w:rsid w:val="006B74E5"/>
    <w:rsid w:val="006C64D5"/>
    <w:rsid w:val="006E569D"/>
    <w:rsid w:val="0070486E"/>
    <w:rsid w:val="007125DF"/>
    <w:rsid w:val="007145AD"/>
    <w:rsid w:val="007328A9"/>
    <w:rsid w:val="00735AEF"/>
    <w:rsid w:val="00735F07"/>
    <w:rsid w:val="00741419"/>
    <w:rsid w:val="00746EBF"/>
    <w:rsid w:val="0077025C"/>
    <w:rsid w:val="007802E5"/>
    <w:rsid w:val="007B729F"/>
    <w:rsid w:val="007C009F"/>
    <w:rsid w:val="007C02AC"/>
    <w:rsid w:val="007C0F00"/>
    <w:rsid w:val="007C3304"/>
    <w:rsid w:val="007D5CE5"/>
    <w:rsid w:val="007E11EF"/>
    <w:rsid w:val="007E5B81"/>
    <w:rsid w:val="00800099"/>
    <w:rsid w:val="008003D4"/>
    <w:rsid w:val="0080222C"/>
    <w:rsid w:val="00807CEA"/>
    <w:rsid w:val="0083624D"/>
    <w:rsid w:val="00864ECA"/>
    <w:rsid w:val="00867D57"/>
    <w:rsid w:val="00875147"/>
    <w:rsid w:val="0088549E"/>
    <w:rsid w:val="008A3D69"/>
    <w:rsid w:val="008A5F45"/>
    <w:rsid w:val="008B57A5"/>
    <w:rsid w:val="008C47E6"/>
    <w:rsid w:val="008C513D"/>
    <w:rsid w:val="008C6EF7"/>
    <w:rsid w:val="008D5BD7"/>
    <w:rsid w:val="008E3F51"/>
    <w:rsid w:val="008F2306"/>
    <w:rsid w:val="008F2E03"/>
    <w:rsid w:val="0090010D"/>
    <w:rsid w:val="009029CD"/>
    <w:rsid w:val="0090731D"/>
    <w:rsid w:val="009127BF"/>
    <w:rsid w:val="00922831"/>
    <w:rsid w:val="00925411"/>
    <w:rsid w:val="00934702"/>
    <w:rsid w:val="00935B85"/>
    <w:rsid w:val="00944392"/>
    <w:rsid w:val="009459F8"/>
    <w:rsid w:val="00956FE7"/>
    <w:rsid w:val="00960F28"/>
    <w:rsid w:val="009738DA"/>
    <w:rsid w:val="00977942"/>
    <w:rsid w:val="0098614B"/>
    <w:rsid w:val="009926F8"/>
    <w:rsid w:val="009965F2"/>
    <w:rsid w:val="009B164B"/>
    <w:rsid w:val="009B7B6E"/>
    <w:rsid w:val="009C278E"/>
    <w:rsid w:val="009C33D9"/>
    <w:rsid w:val="009C621A"/>
    <w:rsid w:val="009D57E4"/>
    <w:rsid w:val="009E0FDA"/>
    <w:rsid w:val="009E1D8A"/>
    <w:rsid w:val="009E6D89"/>
    <w:rsid w:val="009E7812"/>
    <w:rsid w:val="009F2289"/>
    <w:rsid w:val="009F36A3"/>
    <w:rsid w:val="00A10878"/>
    <w:rsid w:val="00A36DB1"/>
    <w:rsid w:val="00A41DDF"/>
    <w:rsid w:val="00A4277E"/>
    <w:rsid w:val="00A55916"/>
    <w:rsid w:val="00A55CA7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4F28"/>
    <w:rsid w:val="00B06D25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864EA"/>
    <w:rsid w:val="00B96E0E"/>
    <w:rsid w:val="00B97047"/>
    <w:rsid w:val="00BA58B4"/>
    <w:rsid w:val="00BA7DD1"/>
    <w:rsid w:val="00BB1177"/>
    <w:rsid w:val="00BB2814"/>
    <w:rsid w:val="00BB74B9"/>
    <w:rsid w:val="00BC03A3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4A0B"/>
    <w:rsid w:val="00C70704"/>
    <w:rsid w:val="00C73129"/>
    <w:rsid w:val="00C8018D"/>
    <w:rsid w:val="00C802A1"/>
    <w:rsid w:val="00CA1EDD"/>
    <w:rsid w:val="00CA3DC7"/>
    <w:rsid w:val="00CC523F"/>
    <w:rsid w:val="00CD64A7"/>
    <w:rsid w:val="00CE25C6"/>
    <w:rsid w:val="00CE3D84"/>
    <w:rsid w:val="00D01C09"/>
    <w:rsid w:val="00D03E21"/>
    <w:rsid w:val="00D12A58"/>
    <w:rsid w:val="00D15B70"/>
    <w:rsid w:val="00D32585"/>
    <w:rsid w:val="00D3531C"/>
    <w:rsid w:val="00D41B54"/>
    <w:rsid w:val="00D51D83"/>
    <w:rsid w:val="00D56870"/>
    <w:rsid w:val="00D56A7C"/>
    <w:rsid w:val="00D63B65"/>
    <w:rsid w:val="00D77951"/>
    <w:rsid w:val="00D77B51"/>
    <w:rsid w:val="00D81465"/>
    <w:rsid w:val="00DA08CC"/>
    <w:rsid w:val="00DB09AE"/>
    <w:rsid w:val="00DB5553"/>
    <w:rsid w:val="00DE4DE5"/>
    <w:rsid w:val="00DF5331"/>
    <w:rsid w:val="00E059B0"/>
    <w:rsid w:val="00E06CB6"/>
    <w:rsid w:val="00E276B3"/>
    <w:rsid w:val="00E345D7"/>
    <w:rsid w:val="00E4458A"/>
    <w:rsid w:val="00E550FF"/>
    <w:rsid w:val="00E73BBB"/>
    <w:rsid w:val="00E75AF2"/>
    <w:rsid w:val="00E764CD"/>
    <w:rsid w:val="00E81A77"/>
    <w:rsid w:val="00E95B3D"/>
    <w:rsid w:val="00E97F07"/>
    <w:rsid w:val="00EA706A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4B96"/>
    <w:rsid w:val="00F76675"/>
    <w:rsid w:val="00F775DD"/>
    <w:rsid w:val="00F8309E"/>
    <w:rsid w:val="00F932C6"/>
    <w:rsid w:val="00F9640D"/>
    <w:rsid w:val="00FA51BB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9</cp:revision>
  <cp:lastPrinted>2014-06-24T10:18:00Z</cp:lastPrinted>
  <dcterms:created xsi:type="dcterms:W3CDTF">2014-06-24T10:02:00Z</dcterms:created>
  <dcterms:modified xsi:type="dcterms:W3CDTF">2014-06-24T10:21:00Z</dcterms:modified>
</cp:coreProperties>
</file>