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4C" w:rsidRDefault="00706B4C" w:rsidP="00706B4C">
      <w:pPr>
        <w:rPr>
          <w:b/>
          <w:sz w:val="28"/>
        </w:rPr>
      </w:pPr>
      <w:r>
        <w:rPr>
          <w:b/>
          <w:sz w:val="28"/>
        </w:rPr>
        <w:t>NOTA DE PRENSA</w:t>
      </w:r>
    </w:p>
    <w:p w:rsidR="00706B4C" w:rsidRPr="00706B4C" w:rsidRDefault="00706B4C" w:rsidP="00706B4C">
      <w:pPr>
        <w:jc w:val="center"/>
        <w:rPr>
          <w:b/>
          <w:sz w:val="32"/>
        </w:rPr>
      </w:pPr>
      <w:r w:rsidRPr="00706B4C">
        <w:rPr>
          <w:b/>
          <w:sz w:val="32"/>
        </w:rPr>
        <w:t>La Consejera de Igualdad, Sa</w:t>
      </w:r>
      <w:r w:rsidR="00354A00">
        <w:rPr>
          <w:b/>
          <w:sz w:val="32"/>
        </w:rPr>
        <w:t>lud y Políticas Sociales celebra</w:t>
      </w:r>
      <w:r w:rsidR="008D21E2">
        <w:rPr>
          <w:b/>
          <w:sz w:val="32"/>
        </w:rPr>
        <w:t xml:space="preserve"> el 150 aniversario </w:t>
      </w:r>
      <w:r w:rsidRPr="00706B4C">
        <w:rPr>
          <w:b/>
          <w:sz w:val="32"/>
        </w:rPr>
        <w:t>de</w:t>
      </w:r>
      <w:r w:rsidR="008D21E2">
        <w:rPr>
          <w:b/>
          <w:sz w:val="32"/>
        </w:rPr>
        <w:t xml:space="preserve"> la enfermería sevillana</w:t>
      </w:r>
      <w:r w:rsidRPr="00706B4C">
        <w:rPr>
          <w:b/>
          <w:sz w:val="32"/>
        </w:rPr>
        <w:t xml:space="preserve"> </w:t>
      </w:r>
    </w:p>
    <w:p w:rsidR="00706B4C" w:rsidRPr="008003D4" w:rsidRDefault="00706B4C" w:rsidP="00706B4C">
      <w:pPr>
        <w:tabs>
          <w:tab w:val="num" w:pos="2160"/>
        </w:tabs>
        <w:spacing w:after="0" w:line="240" w:lineRule="auto"/>
        <w:jc w:val="both"/>
        <w:rPr>
          <w:rFonts w:cstheme="minorHAnsi"/>
          <w:b/>
        </w:rPr>
      </w:pPr>
    </w:p>
    <w:p w:rsidR="00706B4C" w:rsidRDefault="00706B4C" w:rsidP="00706B4C">
      <w:pPr>
        <w:tabs>
          <w:tab w:val="num" w:pos="2160"/>
        </w:tabs>
        <w:spacing w:after="0"/>
        <w:jc w:val="both"/>
        <w:rPr>
          <w:rFonts w:cstheme="minorHAnsi"/>
          <w:bCs/>
          <w:iCs/>
        </w:rPr>
      </w:pPr>
      <w:r w:rsidRPr="00B53C59">
        <w:rPr>
          <w:rFonts w:cstheme="minorHAnsi"/>
          <w:b/>
          <w:bCs/>
          <w:iCs/>
        </w:rPr>
        <w:t xml:space="preserve">Sevilla, </w:t>
      </w:r>
      <w:r w:rsidR="002F67C2">
        <w:rPr>
          <w:rFonts w:cstheme="minorHAnsi"/>
          <w:b/>
          <w:bCs/>
          <w:iCs/>
        </w:rPr>
        <w:t>15</w:t>
      </w:r>
      <w:r w:rsidRPr="00B53C59">
        <w:rPr>
          <w:rFonts w:cstheme="minorHAnsi"/>
          <w:b/>
          <w:bCs/>
          <w:iCs/>
        </w:rPr>
        <w:t xml:space="preserve"> de</w:t>
      </w:r>
      <w:r>
        <w:rPr>
          <w:rFonts w:cstheme="minorHAnsi"/>
          <w:b/>
          <w:bCs/>
          <w:iCs/>
        </w:rPr>
        <w:t xml:space="preserve"> diciembre</w:t>
      </w:r>
      <w:r w:rsidRPr="00B53C59">
        <w:rPr>
          <w:rFonts w:cstheme="minorHAnsi"/>
          <w:b/>
          <w:bCs/>
          <w:iCs/>
        </w:rPr>
        <w:t xml:space="preserve"> de 201</w:t>
      </w:r>
      <w:r>
        <w:rPr>
          <w:rFonts w:cstheme="minorHAnsi"/>
          <w:b/>
          <w:bCs/>
          <w:iCs/>
        </w:rPr>
        <w:t>4</w:t>
      </w:r>
      <w:r w:rsidRPr="00B53C59">
        <w:rPr>
          <w:rFonts w:cstheme="minorHAnsi"/>
          <w:bCs/>
          <w:iCs/>
        </w:rPr>
        <w:t xml:space="preserve">. </w:t>
      </w:r>
    </w:p>
    <w:p w:rsidR="00706B4C" w:rsidRPr="00B53C59" w:rsidRDefault="00706B4C" w:rsidP="00706B4C">
      <w:pPr>
        <w:tabs>
          <w:tab w:val="num" w:pos="2160"/>
        </w:tabs>
        <w:spacing w:after="0"/>
        <w:jc w:val="both"/>
        <w:rPr>
          <w:rFonts w:cstheme="minorHAnsi"/>
          <w:bCs/>
          <w:iCs/>
        </w:rPr>
      </w:pPr>
    </w:p>
    <w:p w:rsidR="006B5779" w:rsidRPr="006B5779" w:rsidRDefault="00354A00" w:rsidP="006B5779">
      <w:pPr>
        <w:tabs>
          <w:tab w:val="num" w:pos="2160"/>
        </w:tabs>
        <w:spacing w:after="0" w:line="240" w:lineRule="auto"/>
        <w:jc w:val="both"/>
        <w:rPr>
          <w:rFonts w:cstheme="minorHAnsi"/>
        </w:rPr>
      </w:pPr>
      <w:r>
        <w:rPr>
          <w:rFonts w:cstheme="minorHAnsi"/>
        </w:rPr>
        <w:t>La consejera de Igualdad, Salud y Políticas Sociales de la Junta de Andalucía, María J</w:t>
      </w:r>
      <w:r w:rsidR="008D21E2">
        <w:rPr>
          <w:rFonts w:cstheme="minorHAnsi"/>
        </w:rPr>
        <w:t>osé Sánchez Rubio, ha visitado esta tarde</w:t>
      </w:r>
      <w:r>
        <w:rPr>
          <w:rFonts w:cstheme="minorHAnsi"/>
        </w:rPr>
        <w:t xml:space="preserve"> el Excelentísimo Colegio Oficial de Enfermería de Sevilla</w:t>
      </w:r>
      <w:r w:rsidR="008D21E2">
        <w:rPr>
          <w:rFonts w:cstheme="minorHAnsi"/>
        </w:rPr>
        <w:t xml:space="preserve"> con motivo de su 150 aniversario. </w:t>
      </w:r>
      <w:r w:rsidR="00DD0A29">
        <w:rPr>
          <w:rFonts w:cstheme="minorHAnsi"/>
        </w:rPr>
        <w:t>Esta institución</w:t>
      </w:r>
      <w:r>
        <w:rPr>
          <w:rFonts w:cstheme="minorHAnsi"/>
        </w:rPr>
        <w:t xml:space="preserve"> se fundó e</w:t>
      </w:r>
      <w:r w:rsidR="008D21E2">
        <w:rPr>
          <w:rFonts w:cstheme="minorHAnsi"/>
        </w:rPr>
        <w:t>l 27 de septiembre de</w:t>
      </w:r>
      <w:r>
        <w:rPr>
          <w:rFonts w:cstheme="minorHAnsi"/>
        </w:rPr>
        <w:t xml:space="preserve"> 1864 bajo la denominación de </w:t>
      </w:r>
      <w:r w:rsidRPr="00E1715E">
        <w:rPr>
          <w:rFonts w:ascii="Calibri" w:hAnsi="Calibri" w:cs="Calibri"/>
          <w:spacing w:val="4"/>
          <w:lang w:val="es-ES_tradnl" w:eastAsia="es-ES_tradnl"/>
        </w:rPr>
        <w:t>Colegio de Sangradore</w:t>
      </w:r>
      <w:r>
        <w:rPr>
          <w:rFonts w:ascii="Calibri" w:hAnsi="Calibri" w:cs="Calibri"/>
          <w:spacing w:val="4"/>
          <w:lang w:val="es-ES_tradnl" w:eastAsia="es-ES_tradnl"/>
        </w:rPr>
        <w:t>s y Practicantes de Sevilla</w:t>
      </w:r>
      <w:r>
        <w:rPr>
          <w:rFonts w:cstheme="minorHAnsi"/>
        </w:rPr>
        <w:t>, posicionándose así como el colegio profesio</w:t>
      </w:r>
      <w:r w:rsidR="00CB20B5">
        <w:rPr>
          <w:rFonts w:cstheme="minorHAnsi"/>
        </w:rPr>
        <w:t>nal de enfermería más longevo en</w:t>
      </w:r>
      <w:r>
        <w:rPr>
          <w:rFonts w:cstheme="minorHAnsi"/>
        </w:rPr>
        <w:t xml:space="preserve"> todo el territorio nacional.</w:t>
      </w:r>
      <w:r w:rsidR="006B5779">
        <w:rPr>
          <w:rFonts w:cstheme="minorHAnsi"/>
        </w:rPr>
        <w:t xml:space="preserve"> De esta manera, el 30 de mayo de este mismo año el Colegio de Enfermería de la capital hispalense recibió la Medalla de Oro de la Ciudad de Sevilla, como distinción honorífica en reconocimiento a </w:t>
      </w:r>
      <w:r w:rsidR="006B5779">
        <w:t xml:space="preserve">su labor al servicio de sus profesionales y de los pacientes y en beneficio de la colectividad. </w:t>
      </w:r>
    </w:p>
    <w:p w:rsidR="00354A00" w:rsidRDefault="00354A00" w:rsidP="00354A00">
      <w:pPr>
        <w:tabs>
          <w:tab w:val="num" w:pos="2160"/>
        </w:tabs>
        <w:spacing w:after="0" w:line="240" w:lineRule="auto"/>
        <w:jc w:val="both"/>
      </w:pPr>
    </w:p>
    <w:p w:rsidR="008D21E2" w:rsidRPr="00B2746D" w:rsidRDefault="008D21E2" w:rsidP="00354A00">
      <w:pPr>
        <w:tabs>
          <w:tab w:val="num" w:pos="2160"/>
        </w:tabs>
        <w:spacing w:after="0" w:line="240" w:lineRule="auto"/>
        <w:jc w:val="both"/>
      </w:pPr>
      <w:r>
        <w:t>El acto fue presidido por e</w:t>
      </w:r>
      <w:r w:rsidR="00B2746D">
        <w:t>l presidente</w:t>
      </w:r>
      <w:r>
        <w:t xml:space="preserve"> </w:t>
      </w:r>
      <w:r w:rsidR="00354A00">
        <w:t xml:space="preserve">del </w:t>
      </w:r>
      <w:r>
        <w:t xml:space="preserve">Excelentísimo </w:t>
      </w:r>
      <w:r w:rsidR="00354A00">
        <w:t>Colegio</w:t>
      </w:r>
      <w:r>
        <w:t xml:space="preserve"> Oficial</w:t>
      </w:r>
      <w:r w:rsidR="00354A00">
        <w:t xml:space="preserve"> de Enfermería d</w:t>
      </w:r>
      <w:r>
        <w:t>e Sevilla, José Mª Ru</w:t>
      </w:r>
      <w:r w:rsidR="00B2746D">
        <w:t>eda Segura y por la consejera de Igualdad, Salud y Políticas Sociales, María José Sánchez Rubio</w:t>
      </w:r>
      <w:r w:rsidR="00DD0A29">
        <w:t xml:space="preserve">, </w:t>
      </w:r>
      <w:r>
        <w:t>a</w:t>
      </w:r>
      <w:r w:rsidR="00CB20B5">
        <w:t>compañados de su Junta de Gobierno</w:t>
      </w:r>
      <w:r>
        <w:t>,</w:t>
      </w:r>
      <w:r w:rsidR="00B2746D">
        <w:t xml:space="preserve"> quienes visitaron</w:t>
      </w:r>
      <w:r>
        <w:t xml:space="preserve"> las instalaciones de la sede. Durante el trayecto, Rueda Segura agradeció a la consejera que hiciera huec</w:t>
      </w:r>
      <w:r w:rsidR="00DD0A29">
        <w:t xml:space="preserve">o en su agenda para compartir con el colectivo de </w:t>
      </w:r>
      <w:r w:rsidR="00CB20B5">
        <w:t xml:space="preserve">la </w:t>
      </w:r>
      <w:r w:rsidR="00DD0A29">
        <w:t xml:space="preserve">enfermería </w:t>
      </w:r>
      <w:r w:rsidR="00CB20B5">
        <w:t xml:space="preserve">sevillana </w:t>
      </w:r>
      <w:r w:rsidR="00DD0A29">
        <w:t xml:space="preserve">-que en la actualidad lo integran unos 9.800 colegiados- las distintas etapas históricas que a lo largo del tiempo no le han impedido hacer gala de su compromiso con la deontología profesional, la formación y el reciclaje de conocimientos. "La excelencia en cuidados se traduce en la defensa de los intereses generales en salud de la sociedad y no se consigue de la noche a la mañana. </w:t>
      </w:r>
      <w:r w:rsidR="00FF3D50">
        <w:t>Han sido años duros de trabajo,</w:t>
      </w:r>
      <w:r w:rsidR="00DD0A29">
        <w:t xml:space="preserve"> esfuerzo </w:t>
      </w:r>
      <w:r w:rsidR="00FF3D50">
        <w:t>y dedicación exclusiva en los que hemos insta</w:t>
      </w:r>
      <w:r w:rsidR="00CB20B5">
        <w:t>urado pautas de conducta,</w:t>
      </w:r>
      <w:r w:rsidR="00DD0A29">
        <w:t xml:space="preserve"> conducido la formación continuada de nuestros profesionales</w:t>
      </w:r>
      <w:r w:rsidR="00FF3D50">
        <w:t xml:space="preserve"> y fomentado la investigación. L</w:t>
      </w:r>
      <w:r w:rsidR="00DD0A29">
        <w:t>o hemos hecho siempre</w:t>
      </w:r>
      <w:r w:rsidR="00FF3D50">
        <w:t xml:space="preserve"> trabajando en equipo y</w:t>
      </w:r>
      <w:r w:rsidR="00DD0A29">
        <w:t xml:space="preserve"> teniendo como meta </w:t>
      </w:r>
      <w:r w:rsidR="00D55EEC">
        <w:t xml:space="preserve">la satisfacción de </w:t>
      </w:r>
      <w:r w:rsidR="00DD0A29">
        <w:t xml:space="preserve">alcanzar la </w:t>
      </w:r>
      <w:r w:rsidR="00DD0A29" w:rsidRPr="00E1715E">
        <w:rPr>
          <w:rFonts w:ascii="Calibri" w:hAnsi="Calibri" w:cs="Calibri"/>
          <w:spacing w:val="5"/>
          <w:lang w:val="es-ES_tradnl" w:eastAsia="es-ES_tradnl"/>
        </w:rPr>
        <w:t xml:space="preserve">mejor atención sanitaria </w:t>
      </w:r>
      <w:r w:rsidR="00D55EEC">
        <w:rPr>
          <w:rFonts w:ascii="Calibri" w:hAnsi="Calibri" w:cs="Calibri"/>
          <w:spacing w:val="5"/>
          <w:lang w:val="es-ES_tradnl" w:eastAsia="es-ES_tradnl"/>
        </w:rPr>
        <w:t>par</w:t>
      </w:r>
      <w:r w:rsidR="00DD0A29" w:rsidRPr="00E1715E">
        <w:rPr>
          <w:rFonts w:ascii="Calibri" w:hAnsi="Calibri" w:cs="Calibri"/>
          <w:spacing w:val="5"/>
          <w:lang w:val="es-ES_tradnl" w:eastAsia="es-ES_tradnl"/>
        </w:rPr>
        <w:t>a los ciudadanos</w:t>
      </w:r>
      <w:r w:rsidR="00DD0A29">
        <w:rPr>
          <w:rFonts w:ascii="Calibri" w:hAnsi="Calibri" w:cs="Calibri"/>
          <w:spacing w:val="5"/>
          <w:lang w:val="es-ES_tradnl" w:eastAsia="es-ES_tradnl"/>
        </w:rPr>
        <w:t>"</w:t>
      </w:r>
      <w:r>
        <w:t xml:space="preserve">. Por su parte, Sánchez Rubio, "         </w:t>
      </w:r>
      <w:r w:rsidR="00484B4A">
        <w:t xml:space="preserve">INCLUIR </w:t>
      </w:r>
      <w:r w:rsidR="00FF3D50">
        <w:t>DECLARACIÓN</w:t>
      </w:r>
      <w:r>
        <w:t xml:space="preserve">  </w:t>
      </w:r>
      <w:r w:rsidR="00484B4A">
        <w:t>DE LA CONSEJERA</w:t>
      </w:r>
      <w:r>
        <w:t xml:space="preserve">         ".</w:t>
      </w:r>
    </w:p>
    <w:p w:rsidR="008D21E2" w:rsidRDefault="008D21E2" w:rsidP="00354A00">
      <w:pPr>
        <w:tabs>
          <w:tab w:val="num" w:pos="2160"/>
        </w:tabs>
        <w:spacing w:after="0" w:line="240" w:lineRule="auto"/>
        <w:jc w:val="both"/>
      </w:pPr>
    </w:p>
    <w:p w:rsidR="00D55EEC" w:rsidRDefault="00CB20B5" w:rsidP="00354A00">
      <w:pPr>
        <w:tabs>
          <w:tab w:val="num" w:pos="2160"/>
        </w:tabs>
        <w:spacing w:after="0" w:line="240" w:lineRule="auto"/>
        <w:jc w:val="both"/>
      </w:pPr>
      <w:r>
        <w:t>Y</w:t>
      </w:r>
      <w:r w:rsidR="006B7C90">
        <w:t>a en el salón de actos</w:t>
      </w:r>
      <w:r>
        <w:t>,</w:t>
      </w:r>
      <w:r w:rsidR="008D21E2">
        <w:t xml:space="preserve"> el presi</w:t>
      </w:r>
      <w:r>
        <w:t>dente</w:t>
      </w:r>
      <w:r w:rsidR="008D21E2">
        <w:t xml:space="preserve"> hizo entrega a la consejera de una copia de los </w:t>
      </w:r>
      <w:r w:rsidR="00354A00">
        <w:t>primeros estatutos de la enti</w:t>
      </w:r>
      <w:r w:rsidR="008D21E2">
        <w:t>dad colegial que datan de 1864</w:t>
      </w:r>
      <w:r>
        <w:t>, así como los tomos de la historia del colegio y de la profesión a la que representa.</w:t>
      </w:r>
    </w:p>
    <w:p w:rsidR="00D55EEC" w:rsidRDefault="00D55EEC" w:rsidP="00354A00">
      <w:pPr>
        <w:tabs>
          <w:tab w:val="num" w:pos="2160"/>
        </w:tabs>
        <w:spacing w:after="0" w:line="240" w:lineRule="auto"/>
        <w:jc w:val="both"/>
      </w:pPr>
    </w:p>
    <w:p w:rsidR="00A30584" w:rsidRDefault="00CB20B5" w:rsidP="00A30584">
      <w:pPr>
        <w:tabs>
          <w:tab w:val="num" w:pos="2160"/>
        </w:tabs>
        <w:spacing w:after="0" w:line="240" w:lineRule="auto"/>
        <w:jc w:val="both"/>
        <w:rPr>
          <w:rFonts w:ascii="Calibri" w:hAnsi="Calibri" w:cs="Calibri"/>
          <w:spacing w:val="4"/>
          <w:lang w:val="es-ES_tradnl" w:eastAsia="es-ES_tradnl"/>
        </w:rPr>
      </w:pPr>
      <w:r>
        <w:t>A continuación</w:t>
      </w:r>
      <w:r w:rsidR="00D55EEC">
        <w:t>,</w:t>
      </w:r>
      <w:r w:rsidR="008D21E2">
        <w:t xml:space="preserve"> </w:t>
      </w:r>
      <w:r w:rsidR="00354A00">
        <w:t>t</w:t>
      </w:r>
      <w:r w:rsidR="008D21E2">
        <w:t xml:space="preserve">uvo lugar </w:t>
      </w:r>
      <w:r w:rsidR="00354A00">
        <w:t>la proyección de un vídeo</w:t>
      </w:r>
      <w:r w:rsidR="0077639C">
        <w:t xml:space="preserve"> como homenaje a los profesionales sanitarios de enfermería. Tomó como punto de partida el Parlamento de Andalucía, </w:t>
      </w:r>
      <w:r w:rsidR="00D55EEC">
        <w:t xml:space="preserve">antiguo Hospital de las Cinco Llagas donde hasta 1972 </w:t>
      </w:r>
      <w:r w:rsidR="0077639C">
        <w:t>estudiaron miles de sanitarios;</w:t>
      </w:r>
      <w:r w:rsidR="00D55EEC">
        <w:t xml:space="preserve"> se repasa</w:t>
      </w:r>
      <w:r w:rsidR="0077639C">
        <w:t>ro</w:t>
      </w:r>
      <w:r w:rsidR="00D55EEC">
        <w:t>n los cambios que la profesión enfermera ha su</w:t>
      </w:r>
      <w:r w:rsidR="0077639C">
        <w:t>frido desde la inicial la figura del</w:t>
      </w:r>
      <w:r w:rsidR="00D55EEC">
        <w:t xml:space="preserve"> practicante, pasando por el </w:t>
      </w:r>
      <w:proofErr w:type="spellStart"/>
      <w:r w:rsidR="00D55EEC">
        <w:t>ats</w:t>
      </w:r>
      <w:proofErr w:type="spellEnd"/>
      <w:r w:rsidR="00D55EEC">
        <w:t>, el</w:t>
      </w:r>
      <w:r w:rsidR="0077639C">
        <w:t xml:space="preserve"> diplomado y hasta conseguir el título de grado; se mo</w:t>
      </w:r>
      <w:r w:rsidR="00D55EEC">
        <w:t>stra</w:t>
      </w:r>
      <w:r w:rsidR="0077639C">
        <w:t>ro</w:t>
      </w:r>
      <w:r w:rsidR="00D55EEC">
        <w:t>n las distintas facetas de enfermería dentro de una misma profesión</w:t>
      </w:r>
      <w:r w:rsidR="0077639C">
        <w:t xml:space="preserve">; se destacó la relevancia de la investigación a través de los ojos del "Certamen Nacional de Enfermería Ciudad de Sevilla" que celebra el Colegio desde hace treinta años (pionero a nivel nacional); </w:t>
      </w:r>
      <w:r w:rsidR="0091389C">
        <w:t xml:space="preserve">se aclaró la necesidad de </w:t>
      </w:r>
      <w:r w:rsidR="0091389C">
        <w:lastRenderedPageBreak/>
        <w:t xml:space="preserve">los programas de formación continuada una vez finalizados los estudios universitarios; </w:t>
      </w:r>
      <w:r w:rsidR="0077639C">
        <w:t xml:space="preserve">y se recordó la importancia de los valores humanos y solidarios </w:t>
      </w:r>
      <w:r w:rsidR="0077639C" w:rsidRPr="00E1715E">
        <w:rPr>
          <w:rFonts w:ascii="Calibri" w:hAnsi="Calibri" w:cs="Calibri"/>
          <w:spacing w:val="4"/>
          <w:lang w:val="es-ES_tradnl" w:eastAsia="es-ES_tradnl"/>
        </w:rPr>
        <w:t xml:space="preserve">inherentes al legado del Patrón del </w:t>
      </w:r>
      <w:r w:rsidR="0077639C" w:rsidRPr="00E1715E">
        <w:rPr>
          <w:rFonts w:ascii="Calibri" w:hAnsi="Calibri" w:cs="Calibri"/>
          <w:spacing w:val="-3"/>
          <w:lang w:val="es-ES_tradnl" w:eastAsia="es-ES_tradnl"/>
        </w:rPr>
        <w:t>colectivo, San Juan de Dios</w:t>
      </w:r>
      <w:r w:rsidR="00BC3B16">
        <w:t>, que se materializan en el p</w:t>
      </w:r>
      <w:r w:rsidR="0077639C">
        <w:t xml:space="preserve">remio anual </w:t>
      </w:r>
      <w:r w:rsidR="00BC3B16">
        <w:t>"</w:t>
      </w:r>
      <w:r w:rsidR="0077639C">
        <w:t>San Juan de Dios"</w:t>
      </w:r>
      <w:r w:rsidR="00A30584">
        <w:t>, entre otros aspectos</w:t>
      </w:r>
      <w:r w:rsidR="0091389C">
        <w:t xml:space="preserve">. </w:t>
      </w:r>
    </w:p>
    <w:p w:rsidR="00A30584" w:rsidRDefault="00A30584" w:rsidP="00A30584">
      <w:pPr>
        <w:tabs>
          <w:tab w:val="num" w:pos="2160"/>
        </w:tabs>
        <w:spacing w:after="0" w:line="240" w:lineRule="auto"/>
        <w:jc w:val="both"/>
        <w:rPr>
          <w:rFonts w:ascii="Calibri" w:hAnsi="Calibri" w:cs="Calibri"/>
          <w:spacing w:val="4"/>
          <w:lang w:val="es-ES_tradnl" w:eastAsia="es-ES_tradnl"/>
        </w:rPr>
      </w:pPr>
    </w:p>
    <w:p w:rsidR="001F36E3" w:rsidRPr="00EE635D" w:rsidRDefault="001F36E3" w:rsidP="00C05C6E">
      <w:pPr>
        <w:jc w:val="both"/>
        <w:rPr>
          <w:rFonts w:cstheme="minorHAnsi"/>
        </w:rPr>
      </w:pPr>
    </w:p>
    <w:sectPr w:rsidR="001F36E3" w:rsidRPr="00EE635D"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52D" w:rsidRDefault="0069452D" w:rsidP="00EC5E92">
      <w:pPr>
        <w:spacing w:after="0" w:line="240" w:lineRule="auto"/>
      </w:pPr>
      <w:r>
        <w:separator/>
      </w:r>
    </w:p>
  </w:endnote>
  <w:endnote w:type="continuationSeparator" w:id="1">
    <w:p w:rsidR="0069452D" w:rsidRDefault="0069452D"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D" w:rsidRDefault="00484B4A" w:rsidP="00EC5E92">
    <w:pPr>
      <w:pStyle w:val="Piedepgina"/>
      <w:jc w:val="center"/>
      <w:rPr>
        <w:b/>
        <w:color w:val="365F91" w:themeColor="accent1" w:themeShade="BF"/>
        <w:sz w:val="18"/>
        <w:szCs w:val="18"/>
      </w:rPr>
    </w:pPr>
    <w:r>
      <w:rPr>
        <w:b/>
        <w:color w:val="365F91" w:themeColor="accent1" w:themeShade="BF"/>
        <w:sz w:val="18"/>
        <w:szCs w:val="18"/>
      </w:rPr>
      <w:t>Excelentísimo</w:t>
    </w:r>
    <w:r w:rsidR="0069452D">
      <w:rPr>
        <w:b/>
        <w:color w:val="365F91" w:themeColor="accent1" w:themeShade="BF"/>
        <w:sz w:val="18"/>
        <w:szCs w:val="18"/>
      </w:rPr>
      <w:t xml:space="preserve"> Colegio</w:t>
    </w:r>
    <w:r>
      <w:rPr>
        <w:b/>
        <w:color w:val="365F91" w:themeColor="accent1" w:themeShade="BF"/>
        <w:sz w:val="18"/>
        <w:szCs w:val="18"/>
      </w:rPr>
      <w:t xml:space="preserve"> Oficial</w:t>
    </w:r>
    <w:r w:rsidR="0069452D">
      <w:rPr>
        <w:b/>
        <w:color w:val="365F91" w:themeColor="accent1" w:themeShade="BF"/>
        <w:sz w:val="18"/>
        <w:szCs w:val="18"/>
      </w:rPr>
      <w:t xml:space="preserve"> de Enfermería de Sevilla</w:t>
    </w:r>
  </w:p>
  <w:p w:rsidR="0069452D" w:rsidRPr="00117494" w:rsidRDefault="0069452D"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52D" w:rsidRDefault="0069452D" w:rsidP="00EC5E92">
      <w:pPr>
        <w:spacing w:after="0" w:line="240" w:lineRule="auto"/>
      </w:pPr>
      <w:r>
        <w:separator/>
      </w:r>
    </w:p>
  </w:footnote>
  <w:footnote w:type="continuationSeparator" w:id="1">
    <w:p w:rsidR="0069452D" w:rsidRDefault="0069452D"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D" w:rsidRDefault="006745AC" w:rsidP="00117494">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61.95pt;margin-top:12.45pt;width:140.4pt;height:54.15pt;z-index:251658240;mso-position-horizontal-relative:text;mso-position-vertical-relative:text;mso-width-relative:margin;mso-height-relative:margin" stroked="f">
          <v:textbox style="mso-next-textbox:#_x0000_s2049">
            <w:txbxContent>
              <w:p w:rsidR="0069452D" w:rsidRPr="001E6F57" w:rsidRDefault="0069452D" w:rsidP="00EC5E92">
                <w:pPr>
                  <w:spacing w:after="0"/>
                  <w:rPr>
                    <w:sz w:val="28"/>
                  </w:rPr>
                </w:pPr>
              </w:p>
              <w:p w:rsidR="0069452D" w:rsidRDefault="00484B4A" w:rsidP="00EC5E92">
                <w:pPr>
                  <w:spacing w:after="0"/>
                  <w:rPr>
                    <w:b/>
                    <w:sz w:val="20"/>
                  </w:rPr>
                </w:pPr>
                <w:r>
                  <w:rPr>
                    <w:b/>
                    <w:sz w:val="20"/>
                  </w:rPr>
                  <w:t xml:space="preserve">EXCMO. </w:t>
                </w:r>
                <w:r w:rsidR="0069452D" w:rsidRPr="00EC5E92">
                  <w:rPr>
                    <w:b/>
                    <w:sz w:val="20"/>
                  </w:rPr>
                  <w:t xml:space="preserve">COLEGIO OFICIAL </w:t>
                </w:r>
              </w:p>
              <w:p w:rsidR="0069452D" w:rsidRPr="00EC5E92" w:rsidRDefault="0069452D" w:rsidP="00EC5E92">
                <w:pPr>
                  <w:spacing w:after="0"/>
                  <w:rPr>
                    <w:b/>
                    <w:sz w:val="20"/>
                  </w:rPr>
                </w:pPr>
                <w:r>
                  <w:rPr>
                    <w:b/>
                    <w:sz w:val="20"/>
                  </w:rPr>
                  <w:t>DE ENFERMERÍA DE SEVILLA</w:t>
                </w:r>
              </w:p>
            </w:txbxContent>
          </v:textbox>
        </v:shape>
      </w:pict>
    </w:r>
    <w:r w:rsidR="0069452D"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69452D" w:rsidRDefault="0069452D" w:rsidP="00117494">
    <w:pPr>
      <w:pStyle w:val="Encabezado"/>
    </w:pPr>
  </w:p>
  <w:p w:rsidR="0069452D" w:rsidRDefault="0069452D" w:rsidP="00117494">
    <w:pPr>
      <w:pStyle w:val="Encabezado"/>
    </w:pPr>
  </w:p>
  <w:p w:rsidR="0069452D" w:rsidRDefault="0069452D"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4039E"/>
    <w:multiLevelType w:val="hybridMultilevel"/>
    <w:tmpl w:val="FA7AC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A3D5E71"/>
    <w:multiLevelType w:val="hybridMultilevel"/>
    <w:tmpl w:val="E5244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9D28F6"/>
    <w:multiLevelType w:val="hybridMultilevel"/>
    <w:tmpl w:val="4364A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525619"/>
    <w:multiLevelType w:val="hybridMultilevel"/>
    <w:tmpl w:val="86481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0486E"/>
    <w:rsid w:val="00010340"/>
    <w:rsid w:val="00014497"/>
    <w:rsid w:val="00020BC5"/>
    <w:rsid w:val="00023068"/>
    <w:rsid w:val="000237BB"/>
    <w:rsid w:val="000260A6"/>
    <w:rsid w:val="00033DE1"/>
    <w:rsid w:val="000351EB"/>
    <w:rsid w:val="00036768"/>
    <w:rsid w:val="00075D97"/>
    <w:rsid w:val="0008081D"/>
    <w:rsid w:val="0008284E"/>
    <w:rsid w:val="00095900"/>
    <w:rsid w:val="000A08CA"/>
    <w:rsid w:val="000B58B9"/>
    <w:rsid w:val="000B754F"/>
    <w:rsid w:val="000B76E5"/>
    <w:rsid w:val="000C4EA2"/>
    <w:rsid w:val="000D31B4"/>
    <w:rsid w:val="000D44CF"/>
    <w:rsid w:val="000D642A"/>
    <w:rsid w:val="000D6CA9"/>
    <w:rsid w:val="000F1F3E"/>
    <w:rsid w:val="00117494"/>
    <w:rsid w:val="00127194"/>
    <w:rsid w:val="0017318E"/>
    <w:rsid w:val="0019763F"/>
    <w:rsid w:val="001A3BF9"/>
    <w:rsid w:val="001C44DA"/>
    <w:rsid w:val="001D1627"/>
    <w:rsid w:val="001D3830"/>
    <w:rsid w:val="001D702A"/>
    <w:rsid w:val="001E152B"/>
    <w:rsid w:val="001E393C"/>
    <w:rsid w:val="001E515B"/>
    <w:rsid w:val="001E6F57"/>
    <w:rsid w:val="001F2532"/>
    <w:rsid w:val="001F36E3"/>
    <w:rsid w:val="001F7722"/>
    <w:rsid w:val="00200D0F"/>
    <w:rsid w:val="00203578"/>
    <w:rsid w:val="0021115B"/>
    <w:rsid w:val="00213911"/>
    <w:rsid w:val="00216CA6"/>
    <w:rsid w:val="002322CC"/>
    <w:rsid w:val="002362E3"/>
    <w:rsid w:val="00244C25"/>
    <w:rsid w:val="002655AF"/>
    <w:rsid w:val="00275D72"/>
    <w:rsid w:val="002C1D91"/>
    <w:rsid w:val="002C3AD4"/>
    <w:rsid w:val="002D2688"/>
    <w:rsid w:val="002D4250"/>
    <w:rsid w:val="002D678B"/>
    <w:rsid w:val="002E59B9"/>
    <w:rsid w:val="002F67C2"/>
    <w:rsid w:val="00301658"/>
    <w:rsid w:val="0031025F"/>
    <w:rsid w:val="00315949"/>
    <w:rsid w:val="0032196A"/>
    <w:rsid w:val="003251DC"/>
    <w:rsid w:val="0032536C"/>
    <w:rsid w:val="00337C5A"/>
    <w:rsid w:val="00342F64"/>
    <w:rsid w:val="00354A00"/>
    <w:rsid w:val="003560BD"/>
    <w:rsid w:val="0038441C"/>
    <w:rsid w:val="00391BC0"/>
    <w:rsid w:val="003A2835"/>
    <w:rsid w:val="003B2986"/>
    <w:rsid w:val="003B6417"/>
    <w:rsid w:val="003C1C38"/>
    <w:rsid w:val="003D0B0A"/>
    <w:rsid w:val="003D1CF1"/>
    <w:rsid w:val="003D25B2"/>
    <w:rsid w:val="003E2240"/>
    <w:rsid w:val="003E4AF1"/>
    <w:rsid w:val="003F1A83"/>
    <w:rsid w:val="00422976"/>
    <w:rsid w:val="0045622D"/>
    <w:rsid w:val="00465D54"/>
    <w:rsid w:val="00484B4A"/>
    <w:rsid w:val="004A1083"/>
    <w:rsid w:val="004B2F73"/>
    <w:rsid w:val="004B43B0"/>
    <w:rsid w:val="004D319E"/>
    <w:rsid w:val="004E54D4"/>
    <w:rsid w:val="004E6CB2"/>
    <w:rsid w:val="004F6A9B"/>
    <w:rsid w:val="005018B3"/>
    <w:rsid w:val="00523339"/>
    <w:rsid w:val="0052658D"/>
    <w:rsid w:val="00527DCE"/>
    <w:rsid w:val="005321D4"/>
    <w:rsid w:val="0054195E"/>
    <w:rsid w:val="00543330"/>
    <w:rsid w:val="00550140"/>
    <w:rsid w:val="0057113A"/>
    <w:rsid w:val="0057328B"/>
    <w:rsid w:val="00591B77"/>
    <w:rsid w:val="005952F6"/>
    <w:rsid w:val="0059658E"/>
    <w:rsid w:val="005A62D0"/>
    <w:rsid w:val="005A67C1"/>
    <w:rsid w:val="005B7C98"/>
    <w:rsid w:val="005C02AD"/>
    <w:rsid w:val="005C7B1C"/>
    <w:rsid w:val="005D22B0"/>
    <w:rsid w:val="005E05FD"/>
    <w:rsid w:val="005E3298"/>
    <w:rsid w:val="005E3480"/>
    <w:rsid w:val="005E650D"/>
    <w:rsid w:val="005E7D15"/>
    <w:rsid w:val="005F2E6F"/>
    <w:rsid w:val="005F32EB"/>
    <w:rsid w:val="005F3DC6"/>
    <w:rsid w:val="005F696D"/>
    <w:rsid w:val="00601D8A"/>
    <w:rsid w:val="006056AB"/>
    <w:rsid w:val="00611392"/>
    <w:rsid w:val="00612A8F"/>
    <w:rsid w:val="00613F58"/>
    <w:rsid w:val="00625C74"/>
    <w:rsid w:val="00640349"/>
    <w:rsid w:val="00644DA2"/>
    <w:rsid w:val="006745AC"/>
    <w:rsid w:val="00680625"/>
    <w:rsid w:val="006876D5"/>
    <w:rsid w:val="00691E63"/>
    <w:rsid w:val="0069452D"/>
    <w:rsid w:val="0069685B"/>
    <w:rsid w:val="006A320F"/>
    <w:rsid w:val="006B5779"/>
    <w:rsid w:val="006B7C90"/>
    <w:rsid w:val="006C64D5"/>
    <w:rsid w:val="006E569D"/>
    <w:rsid w:val="0070486E"/>
    <w:rsid w:val="00706B4C"/>
    <w:rsid w:val="007125DF"/>
    <w:rsid w:val="007145AD"/>
    <w:rsid w:val="007328A9"/>
    <w:rsid w:val="00735F07"/>
    <w:rsid w:val="00741419"/>
    <w:rsid w:val="00746EBF"/>
    <w:rsid w:val="007664C5"/>
    <w:rsid w:val="0077025C"/>
    <w:rsid w:val="0077639C"/>
    <w:rsid w:val="007802E5"/>
    <w:rsid w:val="007B72ED"/>
    <w:rsid w:val="007C009F"/>
    <w:rsid w:val="007C02AC"/>
    <w:rsid w:val="007C0F00"/>
    <w:rsid w:val="007C3304"/>
    <w:rsid w:val="007D5CE5"/>
    <w:rsid w:val="007E0632"/>
    <w:rsid w:val="007E11EF"/>
    <w:rsid w:val="007E5B81"/>
    <w:rsid w:val="00800099"/>
    <w:rsid w:val="008003D4"/>
    <w:rsid w:val="0080222C"/>
    <w:rsid w:val="00807CEA"/>
    <w:rsid w:val="0083624D"/>
    <w:rsid w:val="00864ECA"/>
    <w:rsid w:val="00867D57"/>
    <w:rsid w:val="00875147"/>
    <w:rsid w:val="0088549E"/>
    <w:rsid w:val="008A3D69"/>
    <w:rsid w:val="008A5F45"/>
    <w:rsid w:val="008B44D3"/>
    <w:rsid w:val="008B57A5"/>
    <w:rsid w:val="008C47E6"/>
    <w:rsid w:val="008C513D"/>
    <w:rsid w:val="008C6EF7"/>
    <w:rsid w:val="008D21E2"/>
    <w:rsid w:val="008D5BD7"/>
    <w:rsid w:val="008E3F51"/>
    <w:rsid w:val="008E5BD7"/>
    <w:rsid w:val="008F2306"/>
    <w:rsid w:val="009029CD"/>
    <w:rsid w:val="0090731D"/>
    <w:rsid w:val="009127BF"/>
    <w:rsid w:val="0091389C"/>
    <w:rsid w:val="00922831"/>
    <w:rsid w:val="00935B85"/>
    <w:rsid w:val="00944392"/>
    <w:rsid w:val="009459F8"/>
    <w:rsid w:val="00956FE7"/>
    <w:rsid w:val="00960F28"/>
    <w:rsid w:val="009738DA"/>
    <w:rsid w:val="00977942"/>
    <w:rsid w:val="0098614B"/>
    <w:rsid w:val="009926F8"/>
    <w:rsid w:val="009965F2"/>
    <w:rsid w:val="009B164B"/>
    <w:rsid w:val="009B424A"/>
    <w:rsid w:val="009B7B6E"/>
    <w:rsid w:val="009C278E"/>
    <w:rsid w:val="009C33D9"/>
    <w:rsid w:val="009D57E4"/>
    <w:rsid w:val="009E0FDA"/>
    <w:rsid w:val="009E1D8A"/>
    <w:rsid w:val="009E6D89"/>
    <w:rsid w:val="009E7812"/>
    <w:rsid w:val="009F2289"/>
    <w:rsid w:val="009F36A3"/>
    <w:rsid w:val="00A02E92"/>
    <w:rsid w:val="00A30584"/>
    <w:rsid w:val="00A36DB1"/>
    <w:rsid w:val="00A41DDF"/>
    <w:rsid w:val="00A4277E"/>
    <w:rsid w:val="00A55916"/>
    <w:rsid w:val="00A55CA7"/>
    <w:rsid w:val="00A9725C"/>
    <w:rsid w:val="00AA21FF"/>
    <w:rsid w:val="00AB774E"/>
    <w:rsid w:val="00AC2B99"/>
    <w:rsid w:val="00AC48DE"/>
    <w:rsid w:val="00AD66B9"/>
    <w:rsid w:val="00AE3551"/>
    <w:rsid w:val="00AE402D"/>
    <w:rsid w:val="00AE7365"/>
    <w:rsid w:val="00AF55DA"/>
    <w:rsid w:val="00B0030C"/>
    <w:rsid w:val="00B04F28"/>
    <w:rsid w:val="00B06D25"/>
    <w:rsid w:val="00B2746D"/>
    <w:rsid w:val="00B3455E"/>
    <w:rsid w:val="00B438E0"/>
    <w:rsid w:val="00B443C7"/>
    <w:rsid w:val="00B4528A"/>
    <w:rsid w:val="00B53C59"/>
    <w:rsid w:val="00B55D83"/>
    <w:rsid w:val="00B6395A"/>
    <w:rsid w:val="00B639BD"/>
    <w:rsid w:val="00B65DC9"/>
    <w:rsid w:val="00B73DB4"/>
    <w:rsid w:val="00B864EA"/>
    <w:rsid w:val="00B97047"/>
    <w:rsid w:val="00BA58B4"/>
    <w:rsid w:val="00BA7DD1"/>
    <w:rsid w:val="00BB1177"/>
    <w:rsid w:val="00BB2814"/>
    <w:rsid w:val="00BB74B9"/>
    <w:rsid w:val="00BC03A3"/>
    <w:rsid w:val="00BC3B16"/>
    <w:rsid w:val="00BC4484"/>
    <w:rsid w:val="00BC6B13"/>
    <w:rsid w:val="00BD15AA"/>
    <w:rsid w:val="00BD5BF2"/>
    <w:rsid w:val="00C0309C"/>
    <w:rsid w:val="00C03A0C"/>
    <w:rsid w:val="00C05C6E"/>
    <w:rsid w:val="00C13391"/>
    <w:rsid w:val="00C2099F"/>
    <w:rsid w:val="00C24A72"/>
    <w:rsid w:val="00C266C9"/>
    <w:rsid w:val="00C34A0B"/>
    <w:rsid w:val="00C70704"/>
    <w:rsid w:val="00C73129"/>
    <w:rsid w:val="00C8018D"/>
    <w:rsid w:val="00C802A1"/>
    <w:rsid w:val="00C944CA"/>
    <w:rsid w:val="00CA3DC7"/>
    <w:rsid w:val="00CB20B5"/>
    <w:rsid w:val="00CC523F"/>
    <w:rsid w:val="00CE25C6"/>
    <w:rsid w:val="00CE3D84"/>
    <w:rsid w:val="00D03E21"/>
    <w:rsid w:val="00D15B70"/>
    <w:rsid w:val="00D32585"/>
    <w:rsid w:val="00D3531C"/>
    <w:rsid w:val="00D41B54"/>
    <w:rsid w:val="00D51D83"/>
    <w:rsid w:val="00D55EEC"/>
    <w:rsid w:val="00D56A7C"/>
    <w:rsid w:val="00D63B65"/>
    <w:rsid w:val="00D6629C"/>
    <w:rsid w:val="00D77B51"/>
    <w:rsid w:val="00DA08CC"/>
    <w:rsid w:val="00DB09AE"/>
    <w:rsid w:val="00DB5553"/>
    <w:rsid w:val="00DD0A29"/>
    <w:rsid w:val="00DE4DE5"/>
    <w:rsid w:val="00DF5331"/>
    <w:rsid w:val="00E059B0"/>
    <w:rsid w:val="00E06CB6"/>
    <w:rsid w:val="00E276B3"/>
    <w:rsid w:val="00E345D7"/>
    <w:rsid w:val="00E4458A"/>
    <w:rsid w:val="00E75AF2"/>
    <w:rsid w:val="00E764CD"/>
    <w:rsid w:val="00E81A77"/>
    <w:rsid w:val="00E95B3D"/>
    <w:rsid w:val="00E97F07"/>
    <w:rsid w:val="00EA72F4"/>
    <w:rsid w:val="00EC5E92"/>
    <w:rsid w:val="00EE30CC"/>
    <w:rsid w:val="00EE635D"/>
    <w:rsid w:val="00EF5FB5"/>
    <w:rsid w:val="00EF60A8"/>
    <w:rsid w:val="00EF7261"/>
    <w:rsid w:val="00F1194D"/>
    <w:rsid w:val="00F16FEC"/>
    <w:rsid w:val="00F20E52"/>
    <w:rsid w:val="00F215BF"/>
    <w:rsid w:val="00F31F5D"/>
    <w:rsid w:val="00F37BC9"/>
    <w:rsid w:val="00F46B4B"/>
    <w:rsid w:val="00F52460"/>
    <w:rsid w:val="00F566BF"/>
    <w:rsid w:val="00F74B96"/>
    <w:rsid w:val="00F775DD"/>
    <w:rsid w:val="00F8309E"/>
    <w:rsid w:val="00F932C6"/>
    <w:rsid w:val="00FA51BB"/>
    <w:rsid w:val="00FB0C37"/>
    <w:rsid w:val="00FF3D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D0A29"/>
    <w:pPr>
      <w:widowControl w:val="0"/>
      <w:spacing w:after="0" w:line="348" w:lineRule="atLeast"/>
      <w:ind w:left="72"/>
      <w:jc w:val="both"/>
    </w:pPr>
    <w:rPr>
      <w:rFonts w:ascii="Times New Roman" w:eastAsia="Times New Roman" w:hAnsi="Times New Roman" w:cs="Times New Roman"/>
      <w:color w:val="000000"/>
      <w:sz w:val="20"/>
      <w:szCs w:val="20"/>
    </w:rPr>
  </w:style>
  <w:style w:type="paragraph" w:customStyle="1" w:styleId="Style1">
    <w:name w:val="Style 1"/>
    <w:basedOn w:val="Normal"/>
    <w:rsid w:val="00D55EEC"/>
    <w:pPr>
      <w:widowControl w:val="0"/>
      <w:spacing w:before="288" w:after="0" w:line="348" w:lineRule="atLeast"/>
      <w:jc w:val="both"/>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01663457">
      <w:bodyDiv w:val="1"/>
      <w:marLeft w:val="0"/>
      <w:marRight w:val="0"/>
      <w:marTop w:val="0"/>
      <w:marBottom w:val="0"/>
      <w:divBdr>
        <w:top w:val="none" w:sz="0" w:space="0" w:color="auto"/>
        <w:left w:val="none" w:sz="0" w:space="0" w:color="auto"/>
        <w:bottom w:val="none" w:sz="0" w:space="0" w:color="auto"/>
        <w:right w:val="none" w:sz="0" w:space="0" w:color="auto"/>
      </w:divBdr>
    </w:div>
    <w:div w:id="456487003">
      <w:bodyDiv w:val="1"/>
      <w:marLeft w:val="0"/>
      <w:marRight w:val="0"/>
      <w:marTop w:val="0"/>
      <w:marBottom w:val="0"/>
      <w:divBdr>
        <w:top w:val="none" w:sz="0" w:space="0" w:color="auto"/>
        <w:left w:val="none" w:sz="0" w:space="0" w:color="auto"/>
        <w:bottom w:val="none" w:sz="0" w:space="0" w:color="auto"/>
        <w:right w:val="none" w:sz="0" w:space="0" w:color="auto"/>
      </w:divBdr>
      <w:divsChild>
        <w:div w:id="1399405310">
          <w:marLeft w:val="0"/>
          <w:marRight w:val="0"/>
          <w:marTop w:val="0"/>
          <w:marBottom w:val="0"/>
          <w:divBdr>
            <w:top w:val="none" w:sz="0" w:space="0" w:color="auto"/>
            <w:left w:val="none" w:sz="0" w:space="0" w:color="auto"/>
            <w:bottom w:val="none" w:sz="0" w:space="0" w:color="auto"/>
            <w:right w:val="none" w:sz="0" w:space="0" w:color="auto"/>
          </w:divBdr>
        </w:div>
        <w:div w:id="750929161">
          <w:marLeft w:val="0"/>
          <w:marRight w:val="0"/>
          <w:marTop w:val="0"/>
          <w:marBottom w:val="0"/>
          <w:divBdr>
            <w:top w:val="none" w:sz="0" w:space="0" w:color="auto"/>
            <w:left w:val="none" w:sz="0" w:space="0" w:color="auto"/>
            <w:bottom w:val="none" w:sz="0" w:space="0" w:color="auto"/>
            <w:right w:val="none" w:sz="0" w:space="0" w:color="auto"/>
          </w:divBdr>
        </w:div>
        <w:div w:id="2041316280">
          <w:marLeft w:val="0"/>
          <w:marRight w:val="0"/>
          <w:marTop w:val="0"/>
          <w:marBottom w:val="0"/>
          <w:divBdr>
            <w:top w:val="none" w:sz="0" w:space="0" w:color="auto"/>
            <w:left w:val="none" w:sz="0" w:space="0" w:color="auto"/>
            <w:bottom w:val="none" w:sz="0" w:space="0" w:color="auto"/>
            <w:right w:val="none" w:sz="0" w:space="0" w:color="auto"/>
          </w:divBdr>
        </w:div>
        <w:div w:id="913276644">
          <w:marLeft w:val="0"/>
          <w:marRight w:val="0"/>
          <w:marTop w:val="0"/>
          <w:marBottom w:val="0"/>
          <w:divBdr>
            <w:top w:val="none" w:sz="0" w:space="0" w:color="auto"/>
            <w:left w:val="none" w:sz="0" w:space="0" w:color="auto"/>
            <w:bottom w:val="none" w:sz="0" w:space="0" w:color="auto"/>
            <w:right w:val="none" w:sz="0" w:space="0" w:color="auto"/>
          </w:divBdr>
        </w:div>
      </w:divsChild>
    </w:div>
    <w:div w:id="18679125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152">
          <w:marLeft w:val="0"/>
          <w:marRight w:val="0"/>
          <w:marTop w:val="0"/>
          <w:marBottom w:val="0"/>
          <w:divBdr>
            <w:top w:val="none" w:sz="0" w:space="0" w:color="auto"/>
            <w:left w:val="none" w:sz="0" w:space="0" w:color="auto"/>
            <w:bottom w:val="none" w:sz="0" w:space="0" w:color="auto"/>
            <w:right w:val="none" w:sz="0" w:space="0" w:color="auto"/>
          </w:divBdr>
          <w:divsChild>
            <w:div w:id="1814634927">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100"/>
                  <w:marBottom w:val="100"/>
                  <w:divBdr>
                    <w:top w:val="none" w:sz="0" w:space="0" w:color="auto"/>
                    <w:left w:val="none" w:sz="0" w:space="0" w:color="auto"/>
                    <w:bottom w:val="none" w:sz="0" w:space="0" w:color="auto"/>
                    <w:right w:val="none" w:sz="0" w:space="0" w:color="auto"/>
                  </w:divBdr>
                  <w:divsChild>
                    <w:div w:id="141625095">
                      <w:marLeft w:val="0"/>
                      <w:marRight w:val="0"/>
                      <w:marTop w:val="0"/>
                      <w:marBottom w:val="0"/>
                      <w:divBdr>
                        <w:top w:val="none" w:sz="0" w:space="0" w:color="auto"/>
                        <w:left w:val="none" w:sz="0" w:space="0" w:color="auto"/>
                        <w:bottom w:val="none" w:sz="0" w:space="0" w:color="auto"/>
                        <w:right w:val="none" w:sz="0" w:space="0" w:color="auto"/>
                      </w:divBdr>
                      <w:divsChild>
                        <w:div w:id="120848504">
                          <w:marLeft w:val="0"/>
                          <w:marRight w:val="0"/>
                          <w:marTop w:val="0"/>
                          <w:marBottom w:val="0"/>
                          <w:divBdr>
                            <w:top w:val="none" w:sz="0" w:space="0" w:color="auto"/>
                            <w:left w:val="none" w:sz="0" w:space="0" w:color="auto"/>
                            <w:bottom w:val="none" w:sz="0" w:space="0" w:color="auto"/>
                            <w:right w:val="none" w:sz="0" w:space="0" w:color="auto"/>
                          </w:divBdr>
                          <w:divsChild>
                            <w:div w:id="1697072360">
                              <w:marLeft w:val="0"/>
                              <w:marRight w:val="0"/>
                              <w:marTop w:val="0"/>
                              <w:marBottom w:val="0"/>
                              <w:divBdr>
                                <w:top w:val="none" w:sz="0" w:space="0" w:color="auto"/>
                                <w:left w:val="none" w:sz="0" w:space="0" w:color="auto"/>
                                <w:bottom w:val="none" w:sz="0" w:space="0" w:color="auto"/>
                                <w:right w:val="none" w:sz="0" w:space="0" w:color="auto"/>
                              </w:divBdr>
                              <w:divsChild>
                                <w:div w:id="214046157">
                                  <w:marLeft w:val="0"/>
                                  <w:marRight w:val="0"/>
                                  <w:marTop w:val="0"/>
                                  <w:marBottom w:val="0"/>
                                  <w:divBdr>
                                    <w:top w:val="none" w:sz="0" w:space="0" w:color="auto"/>
                                    <w:left w:val="none" w:sz="0" w:space="0" w:color="auto"/>
                                    <w:bottom w:val="none" w:sz="0" w:space="0" w:color="auto"/>
                                    <w:right w:val="none" w:sz="0" w:space="0" w:color="auto"/>
                                  </w:divBdr>
                                  <w:divsChild>
                                    <w:div w:id="556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DFD9-207C-4F19-8E3E-43D5CB3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16</cp:revision>
  <cp:lastPrinted>2014-12-11T09:31:00Z</cp:lastPrinted>
  <dcterms:created xsi:type="dcterms:W3CDTF">2014-12-10T10:19:00Z</dcterms:created>
  <dcterms:modified xsi:type="dcterms:W3CDTF">2014-12-11T11:47:00Z</dcterms:modified>
</cp:coreProperties>
</file>