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4C" w:rsidRDefault="00706B4C" w:rsidP="00E66124">
      <w:pPr>
        <w:spacing w:line="240" w:lineRule="auto"/>
        <w:rPr>
          <w:b/>
          <w:sz w:val="28"/>
        </w:rPr>
      </w:pPr>
      <w:r>
        <w:rPr>
          <w:b/>
          <w:sz w:val="28"/>
        </w:rPr>
        <w:t>NOTA DE PRENSA</w:t>
      </w:r>
    </w:p>
    <w:p w:rsidR="00706B4C" w:rsidRPr="00E66124" w:rsidRDefault="009F673B" w:rsidP="00E66124">
      <w:pPr>
        <w:tabs>
          <w:tab w:val="num" w:pos="2160"/>
        </w:tabs>
        <w:spacing w:after="0" w:line="240" w:lineRule="auto"/>
        <w:jc w:val="center"/>
        <w:rPr>
          <w:rFonts w:eastAsia="Times New Roman" w:cstheme="minorHAnsi"/>
          <w:b/>
          <w:color w:val="080808"/>
          <w:sz w:val="32"/>
          <w:szCs w:val="32"/>
        </w:rPr>
      </w:pPr>
      <w:r w:rsidRPr="00E66124">
        <w:rPr>
          <w:rFonts w:cstheme="minorHAnsi"/>
          <w:b/>
          <w:sz w:val="32"/>
          <w:szCs w:val="32"/>
        </w:rPr>
        <w:t xml:space="preserve">El Colegio de Enfermería </w:t>
      </w:r>
      <w:r w:rsidR="000913EB" w:rsidRPr="00E66124">
        <w:rPr>
          <w:rFonts w:eastAsia="Times New Roman" w:cstheme="minorHAnsi"/>
          <w:b/>
          <w:color w:val="080808"/>
          <w:sz w:val="32"/>
          <w:szCs w:val="32"/>
        </w:rPr>
        <w:t>de Sevilla</w:t>
      </w:r>
      <w:r w:rsidRPr="00E66124">
        <w:rPr>
          <w:rFonts w:eastAsia="Times New Roman" w:cstheme="minorHAnsi"/>
          <w:b/>
          <w:color w:val="080808"/>
          <w:sz w:val="32"/>
          <w:szCs w:val="32"/>
        </w:rPr>
        <w:t xml:space="preserve"> </w:t>
      </w:r>
      <w:r w:rsidR="00C30B35" w:rsidRPr="00E66124">
        <w:rPr>
          <w:rFonts w:eastAsia="Times New Roman" w:cstheme="minorHAnsi"/>
          <w:b/>
          <w:color w:val="080808"/>
          <w:sz w:val="32"/>
          <w:szCs w:val="32"/>
        </w:rPr>
        <w:t xml:space="preserve">pide </w:t>
      </w:r>
      <w:r w:rsidR="00436CB0" w:rsidRPr="00E66124">
        <w:rPr>
          <w:rFonts w:eastAsia="Times New Roman" w:cstheme="minorHAnsi"/>
          <w:b/>
          <w:color w:val="080808"/>
          <w:sz w:val="32"/>
          <w:szCs w:val="32"/>
        </w:rPr>
        <w:t xml:space="preserve">colaboración </w:t>
      </w:r>
      <w:r w:rsidR="00C30B35" w:rsidRPr="00E66124">
        <w:rPr>
          <w:rFonts w:eastAsia="Times New Roman" w:cstheme="minorHAnsi"/>
          <w:b/>
          <w:color w:val="080808"/>
          <w:sz w:val="32"/>
          <w:szCs w:val="32"/>
        </w:rPr>
        <w:t>a la población</w:t>
      </w:r>
      <w:r w:rsidR="00436CB0" w:rsidRPr="00E66124">
        <w:rPr>
          <w:rFonts w:eastAsia="Times New Roman" w:cstheme="minorHAnsi"/>
          <w:b/>
          <w:color w:val="080808"/>
          <w:sz w:val="32"/>
          <w:szCs w:val="32"/>
        </w:rPr>
        <w:t xml:space="preserve"> para evitar las agresiones a enfermeras</w:t>
      </w:r>
    </w:p>
    <w:p w:rsidR="0054346E" w:rsidRPr="0054346E" w:rsidRDefault="0054346E" w:rsidP="0054346E">
      <w:pPr>
        <w:tabs>
          <w:tab w:val="num" w:pos="2160"/>
        </w:tabs>
        <w:spacing w:after="0"/>
        <w:jc w:val="center"/>
        <w:rPr>
          <w:rFonts w:eastAsia="Times New Roman" w:cstheme="minorHAnsi"/>
          <w:b/>
          <w:color w:val="080808"/>
          <w:sz w:val="32"/>
          <w:szCs w:val="32"/>
        </w:rPr>
      </w:pPr>
    </w:p>
    <w:p w:rsidR="00C30B35" w:rsidRPr="0054346E" w:rsidRDefault="00706B4C" w:rsidP="00D83FC0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E66124">
        <w:rPr>
          <w:rFonts w:cstheme="minorHAnsi"/>
          <w:b/>
          <w:bCs/>
          <w:iCs/>
        </w:rPr>
        <w:t>28</w:t>
      </w:r>
      <w:r w:rsidRPr="00B53C59">
        <w:rPr>
          <w:rFonts w:cstheme="minorHAnsi"/>
          <w:b/>
          <w:bCs/>
          <w:iCs/>
        </w:rPr>
        <w:t xml:space="preserve"> de</w:t>
      </w:r>
      <w:r>
        <w:rPr>
          <w:rFonts w:cstheme="minorHAnsi"/>
          <w:b/>
          <w:bCs/>
          <w:iCs/>
        </w:rPr>
        <w:t xml:space="preserve"> diciembre</w:t>
      </w:r>
      <w:r w:rsidRPr="00B53C59">
        <w:rPr>
          <w:rFonts w:cstheme="minorHAnsi"/>
          <w:b/>
          <w:bCs/>
          <w:iCs/>
        </w:rPr>
        <w:t xml:space="preserve"> de 20</w:t>
      </w:r>
      <w:r w:rsidR="00341672">
        <w:rPr>
          <w:rFonts w:cstheme="minorHAnsi"/>
          <w:b/>
          <w:bCs/>
          <w:iCs/>
        </w:rPr>
        <w:t>2</w:t>
      </w:r>
      <w:r w:rsidR="00CD2606">
        <w:rPr>
          <w:rFonts w:cstheme="minorHAnsi"/>
          <w:b/>
          <w:bCs/>
          <w:iCs/>
        </w:rPr>
        <w:t>1</w:t>
      </w:r>
      <w:r w:rsidRPr="00B53C59">
        <w:rPr>
          <w:rFonts w:cstheme="minorHAnsi"/>
          <w:bCs/>
          <w:iCs/>
        </w:rPr>
        <w:t xml:space="preserve">. </w:t>
      </w:r>
    </w:p>
    <w:p w:rsidR="004F0E6F" w:rsidRPr="004F0E6F" w:rsidRDefault="00C30B35" w:rsidP="00D83FC0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El Colegio de Enfermería de Sevilla lamenta que el colectivo </w:t>
      </w:r>
      <w:r w:rsidR="00A23AC8">
        <w:rPr>
          <w:rFonts w:cstheme="minorHAnsi"/>
          <w:color w:val="000000" w:themeColor="text1"/>
        </w:rPr>
        <w:t xml:space="preserve">enfermero </w:t>
      </w:r>
      <w:r>
        <w:rPr>
          <w:rFonts w:cstheme="minorHAnsi"/>
          <w:color w:val="000000" w:themeColor="text1"/>
        </w:rPr>
        <w:t xml:space="preserve">esté padeciendo las consecuencias, traducidas en tensión, estrés y agresiones, desde que se pusiera en marcha </w:t>
      </w:r>
      <w:r w:rsidR="00A23AC8">
        <w:rPr>
          <w:rFonts w:cstheme="minorHAnsi"/>
          <w:color w:val="000000" w:themeColor="text1"/>
        </w:rPr>
        <w:t xml:space="preserve">el pasado jueves </w:t>
      </w:r>
      <w:r>
        <w:rPr>
          <w:rFonts w:cstheme="minorHAnsi"/>
          <w:color w:val="000000" w:themeColor="text1"/>
        </w:rPr>
        <w:t xml:space="preserve">el único punto de </w:t>
      </w:r>
      <w:r w:rsidRPr="004F0E6F">
        <w:rPr>
          <w:rFonts w:cstheme="minorHAnsi"/>
          <w:color w:val="000000" w:themeColor="text1"/>
        </w:rPr>
        <w:t xml:space="preserve">vacunación </w:t>
      </w:r>
      <w:r w:rsidR="00A23AC8" w:rsidRPr="004F0E6F">
        <w:rPr>
          <w:rFonts w:cstheme="minorHAnsi"/>
          <w:color w:val="000000" w:themeColor="text1"/>
        </w:rPr>
        <w:t xml:space="preserve">contra el coronavirus </w:t>
      </w:r>
      <w:r w:rsidRPr="004F0E6F">
        <w:rPr>
          <w:rFonts w:cstheme="minorHAnsi"/>
          <w:color w:val="000000" w:themeColor="text1"/>
        </w:rPr>
        <w:t>sin cita en la capital hispalense</w:t>
      </w:r>
      <w:r w:rsidR="00E66124">
        <w:rPr>
          <w:rFonts w:cstheme="minorHAnsi"/>
          <w:color w:val="000000" w:themeColor="text1"/>
        </w:rPr>
        <w:t xml:space="preserve">. El mismo está </w:t>
      </w:r>
      <w:r w:rsidR="00A23AC8" w:rsidRPr="004F0E6F">
        <w:rPr>
          <w:rFonts w:cstheme="minorHAnsi"/>
          <w:color w:val="000000" w:themeColor="text1"/>
        </w:rPr>
        <w:t>ubicado en el centro de salud San Jerónimo</w:t>
      </w:r>
      <w:r w:rsidR="00E66124">
        <w:rPr>
          <w:rFonts w:cstheme="minorHAnsi"/>
          <w:color w:val="000000" w:themeColor="text1"/>
        </w:rPr>
        <w:t xml:space="preserve"> y se destina</w:t>
      </w:r>
      <w:r w:rsidR="004F0E6F" w:rsidRPr="004F0E6F">
        <w:rPr>
          <w:rFonts w:cstheme="minorHAnsi"/>
          <w:color w:val="000000" w:themeColor="text1"/>
        </w:rPr>
        <w:t xml:space="preserve"> a </w:t>
      </w:r>
      <w:r w:rsidR="004F0E6F" w:rsidRPr="004F0E6F">
        <w:rPr>
          <w:color w:val="000000" w:themeColor="text1"/>
          <w:shd w:val="clear" w:color="auto" w:fill="FFFFFF"/>
        </w:rPr>
        <w:t xml:space="preserve">mayores de 60 años, primeras y segundas dosis para mayores de 12 años y segundas dosis para los vacunados con </w:t>
      </w:r>
      <w:proofErr w:type="spellStart"/>
      <w:r w:rsidR="004F0E6F" w:rsidRPr="004F0E6F">
        <w:rPr>
          <w:color w:val="000000" w:themeColor="text1"/>
          <w:shd w:val="clear" w:color="auto" w:fill="FFFFFF"/>
        </w:rPr>
        <w:t>Janssen</w:t>
      </w:r>
      <w:proofErr w:type="spellEnd"/>
      <w:r w:rsidR="004F0E6F" w:rsidRPr="004F0E6F">
        <w:rPr>
          <w:color w:val="000000" w:themeColor="text1"/>
          <w:shd w:val="clear" w:color="auto" w:fill="FFFFFF"/>
        </w:rPr>
        <w:t xml:space="preserve"> de cualquier edad.</w:t>
      </w:r>
    </w:p>
    <w:p w:rsidR="00A23AC8" w:rsidRPr="00A23AC8" w:rsidRDefault="00A23AC8" w:rsidP="00D83FC0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</w:rPr>
      </w:pPr>
    </w:p>
    <w:p w:rsidR="00A23AC8" w:rsidRPr="00E66124" w:rsidRDefault="00C30B35" w:rsidP="00D83FC0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</w:rPr>
      </w:pPr>
      <w:r w:rsidRPr="00A23AC8">
        <w:rPr>
          <w:rFonts w:cstheme="minorHAnsi"/>
          <w:color w:val="000000" w:themeColor="text1"/>
        </w:rPr>
        <w:t>"Es ina</w:t>
      </w:r>
      <w:r w:rsidR="00A23AC8" w:rsidRPr="00A23AC8">
        <w:rPr>
          <w:rFonts w:cstheme="minorHAnsi"/>
          <w:color w:val="000000" w:themeColor="text1"/>
        </w:rPr>
        <w:t>dmisible que los pacientes tengan problemas a la hora de concertar una cita vía telefónica con su centro de salud para recibir una nueva dosis y se vean obligados a hacer uso de este recurso. Hablamos de días en los que la mete</w:t>
      </w:r>
      <w:r w:rsidR="00A23AC8">
        <w:rPr>
          <w:rFonts w:cstheme="minorHAnsi"/>
          <w:color w:val="000000" w:themeColor="text1"/>
        </w:rPr>
        <w:t>or</w:t>
      </w:r>
      <w:r w:rsidR="00E66124">
        <w:rPr>
          <w:rFonts w:cstheme="minorHAnsi"/>
          <w:color w:val="000000" w:themeColor="text1"/>
        </w:rPr>
        <w:t>ología</w:t>
      </w:r>
      <w:r w:rsidR="00A23AC8" w:rsidRPr="00A23AC8">
        <w:rPr>
          <w:rFonts w:cstheme="minorHAnsi"/>
          <w:color w:val="000000" w:themeColor="text1"/>
        </w:rPr>
        <w:t xml:space="preserve"> no acompaña. Esto, unido a que muchos reciben una negativa antes la petición de inmunizarse </w:t>
      </w:r>
      <w:r w:rsidR="00A23AC8" w:rsidRPr="00E66124">
        <w:rPr>
          <w:rFonts w:cstheme="minorHAnsi"/>
          <w:color w:val="000000" w:themeColor="text1"/>
        </w:rPr>
        <w:t xml:space="preserve">tras horas de espera </w:t>
      </w:r>
      <w:r w:rsidR="00A23AC8" w:rsidRPr="00E66124">
        <w:rPr>
          <w:rFonts w:cstheme="minorHAnsi"/>
          <w:color w:val="000000"/>
          <w:shd w:val="clear" w:color="auto" w:fill="FFFFFF"/>
        </w:rPr>
        <w:t>al no estar dentro del colectivo para los que está indicada la vacunación en las instalaciones</w:t>
      </w:r>
      <w:r w:rsidR="00A23AC8" w:rsidRPr="00E66124">
        <w:rPr>
          <w:rFonts w:cstheme="minorHAnsi"/>
          <w:color w:val="000000" w:themeColor="text1"/>
        </w:rPr>
        <w:t>, ha ocasionado momentos muy complicados pa</w:t>
      </w:r>
      <w:r w:rsidR="00804A4A" w:rsidRPr="00E66124">
        <w:rPr>
          <w:rFonts w:cstheme="minorHAnsi"/>
          <w:color w:val="000000" w:themeColor="text1"/>
        </w:rPr>
        <w:t xml:space="preserve">ra la profesión enfermera, que </w:t>
      </w:r>
      <w:r w:rsidR="00A23AC8" w:rsidRPr="00E66124">
        <w:rPr>
          <w:rFonts w:cstheme="minorHAnsi"/>
          <w:color w:val="000000" w:themeColor="text1"/>
        </w:rPr>
        <w:t>a fin de cuentas es la cara visible", explica Víctor Bohórquez</w:t>
      </w:r>
      <w:r w:rsidR="00436CB0" w:rsidRPr="00E66124">
        <w:rPr>
          <w:rFonts w:cstheme="minorHAnsi"/>
          <w:color w:val="000000" w:themeColor="text1"/>
        </w:rPr>
        <w:t xml:space="preserve"> Sánchez</w:t>
      </w:r>
      <w:r w:rsidR="00A23AC8" w:rsidRPr="00E66124">
        <w:rPr>
          <w:rFonts w:cstheme="minorHAnsi"/>
          <w:color w:val="000000" w:themeColor="text1"/>
        </w:rPr>
        <w:t>, presidente del Colegio de Enfermería de Sevilla.</w:t>
      </w:r>
      <w:r w:rsidR="00804A4A" w:rsidRPr="00E66124">
        <w:rPr>
          <w:rFonts w:cstheme="minorHAnsi"/>
          <w:color w:val="000000" w:themeColor="text1"/>
        </w:rPr>
        <w:t xml:space="preserve"> "Enfermería ha tenido que dar explicaciones a los pacientes, soportado la frustración</w:t>
      </w:r>
      <w:r w:rsidR="00A9342F" w:rsidRPr="00E66124">
        <w:rPr>
          <w:rFonts w:cstheme="minorHAnsi"/>
          <w:color w:val="000000" w:themeColor="text1"/>
        </w:rPr>
        <w:t xml:space="preserve"> y desesperación</w:t>
      </w:r>
      <w:r w:rsidR="00804A4A" w:rsidRPr="00E66124">
        <w:rPr>
          <w:rFonts w:cstheme="minorHAnsi"/>
          <w:color w:val="000000" w:themeColor="text1"/>
        </w:rPr>
        <w:t xml:space="preserve"> de los mismos</w:t>
      </w:r>
      <w:r w:rsidR="00A9342F" w:rsidRPr="00E66124">
        <w:rPr>
          <w:rFonts w:cstheme="minorHAnsi"/>
          <w:color w:val="000000" w:themeColor="text1"/>
        </w:rPr>
        <w:t>,</w:t>
      </w:r>
      <w:r w:rsidR="00804A4A" w:rsidRPr="00E66124">
        <w:rPr>
          <w:rFonts w:cstheme="minorHAnsi"/>
          <w:color w:val="000000" w:themeColor="text1"/>
        </w:rPr>
        <w:t xml:space="preserve"> </w:t>
      </w:r>
      <w:r w:rsidR="00A9342F" w:rsidRPr="00E66124">
        <w:rPr>
          <w:rFonts w:cstheme="minorHAnsi"/>
          <w:color w:val="000000" w:themeColor="text1"/>
        </w:rPr>
        <w:t>y todo lo que ello conlleva", matiza el representante de las enfermeras.</w:t>
      </w:r>
    </w:p>
    <w:p w:rsidR="00A23AC8" w:rsidRPr="00E66124" w:rsidRDefault="00A23AC8" w:rsidP="00D83FC0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</w:rPr>
      </w:pPr>
    </w:p>
    <w:p w:rsidR="00A9342F" w:rsidRDefault="00A9342F" w:rsidP="00D83FC0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E66124">
        <w:rPr>
          <w:rFonts w:cstheme="minorHAnsi"/>
          <w:color w:val="000000" w:themeColor="text1"/>
        </w:rPr>
        <w:t xml:space="preserve">Es por ello que, el Colegio de Enfermería de Sevilla, pide a la población toda su colaboración para evitar que siga subiendo la cifra que recientemente hacía pública CCOO: </w:t>
      </w:r>
      <w:r w:rsidR="0054346E" w:rsidRPr="00E66124">
        <w:rPr>
          <w:rFonts w:cstheme="minorHAnsi"/>
          <w:color w:val="000000" w:themeColor="text1"/>
        </w:rPr>
        <w:t>"</w:t>
      </w:r>
      <w:r w:rsidRPr="00E66124">
        <w:rPr>
          <w:rFonts w:cstheme="minorHAnsi"/>
          <w:color w:val="000000" w:themeColor="text1"/>
        </w:rPr>
        <w:t>S</w:t>
      </w:r>
      <w:r w:rsidRPr="00E66124">
        <w:rPr>
          <w:rFonts w:cstheme="minorHAnsi"/>
          <w:bCs/>
          <w:color w:val="000000" w:themeColor="text1"/>
          <w:spacing w:val="-6"/>
        </w:rPr>
        <w:t xml:space="preserve">evilla registra cada semana una media de cinco agresiones a personal sanitario, siendo los centros más afectados el </w:t>
      </w:r>
      <w:r w:rsidRPr="00E66124">
        <w:rPr>
          <w:rFonts w:cstheme="minorHAnsi"/>
          <w:color w:val="000000" w:themeColor="text1"/>
          <w:shd w:val="clear" w:color="auto" w:fill="FFFFFF"/>
        </w:rPr>
        <w:t>Hospital Virgen del Rocío y el Distrito Sanitario Sevilla</w:t>
      </w:r>
      <w:r w:rsidR="0054346E" w:rsidRPr="00E66124">
        <w:rPr>
          <w:rFonts w:cstheme="minorHAnsi"/>
          <w:color w:val="000000" w:themeColor="text1"/>
          <w:shd w:val="clear" w:color="auto" w:fill="FFFFFF"/>
        </w:rPr>
        <w:t>"</w:t>
      </w:r>
      <w:r w:rsidRPr="00E66124">
        <w:rPr>
          <w:rFonts w:cstheme="minorHAnsi"/>
          <w:color w:val="000000" w:themeColor="text1"/>
          <w:shd w:val="clear" w:color="auto" w:fill="FFFFFF"/>
        </w:rPr>
        <w:t>. Además, por desgracia, según el informe, Sevilla es la provincia andaluza donde se producen más agresiones</w:t>
      </w:r>
      <w:r w:rsidRPr="00A9342F">
        <w:rPr>
          <w:rFonts w:cstheme="minorHAnsi"/>
          <w:color w:val="000000" w:themeColor="text1"/>
          <w:shd w:val="clear" w:color="auto" w:fill="FFFFFF"/>
        </w:rPr>
        <w:t xml:space="preserve"> al personal de la sanidad pública.</w:t>
      </w:r>
    </w:p>
    <w:p w:rsidR="00436CB0" w:rsidRDefault="00436CB0" w:rsidP="00D83FC0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</w:p>
    <w:p w:rsidR="00436CB0" w:rsidRDefault="00436CB0" w:rsidP="00D83FC0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Bohórquez Sánchez recuerda a la población que "las enfermeras son una figura esencial en el sistema sanitario y prueba de ello ha sido y es la pandemia de la Covid-19. De manera que la respuesta de la ciudadanía debe llegar a través del respeto y las buenas formas, puesto que nuestra vocación es ayudar y no podemos trabajar pensando que estamos en peligro"</w:t>
      </w:r>
      <w:r w:rsidR="0054346E">
        <w:rPr>
          <w:rFonts w:cstheme="minorHAnsi"/>
          <w:color w:val="000000" w:themeColor="text1"/>
          <w:shd w:val="clear" w:color="auto" w:fill="FFFFFF"/>
        </w:rPr>
        <w:t>.</w:t>
      </w:r>
    </w:p>
    <w:p w:rsidR="00436CB0" w:rsidRDefault="00436CB0" w:rsidP="00D83FC0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</w:p>
    <w:p w:rsidR="00436CB0" w:rsidRPr="0054346E" w:rsidRDefault="00436CB0" w:rsidP="00D83FC0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 Colegio de Enfermería de Sevilla pone a disposición de sus colegiados todo el apoyo necesario a través de su Departamento Jurídico, por lo que enfermeros/as van de la mano durante todo el proceso que requiere la imposición de acciones en base a los protocolos de actuación.</w:t>
      </w:r>
    </w:p>
    <w:sectPr w:rsidR="00436CB0" w:rsidRPr="0054346E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4A" w:rsidRDefault="00804A4A" w:rsidP="00EC5E92">
      <w:pPr>
        <w:spacing w:after="0" w:line="240" w:lineRule="auto"/>
      </w:pPr>
      <w:r>
        <w:separator/>
      </w:r>
    </w:p>
  </w:endnote>
  <w:endnote w:type="continuationSeparator" w:id="1">
    <w:p w:rsidR="00804A4A" w:rsidRDefault="00804A4A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4A" w:rsidRDefault="00804A4A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Excelentísimo Colegio Oficial de Enfermería de Sevilla</w:t>
    </w:r>
  </w:p>
  <w:p w:rsidR="00804A4A" w:rsidRPr="00117494" w:rsidRDefault="00804A4A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</w:t>
    </w:r>
    <w:r>
      <w:rPr>
        <w:b/>
        <w:color w:val="365F91" w:themeColor="accent1" w:themeShade="BF"/>
        <w:sz w:val="18"/>
        <w:szCs w:val="18"/>
      </w:rPr>
      <w:t>x: 954 93 38 03. E-mail: nadia@e</w:t>
    </w:r>
    <w:r w:rsidRPr="00117494">
      <w:rPr>
        <w:b/>
        <w:color w:val="365F91" w:themeColor="accent1" w:themeShade="BF"/>
        <w:sz w:val="18"/>
        <w:szCs w:val="18"/>
      </w:rPr>
      <w:t>coe</w:t>
    </w:r>
    <w:r>
      <w:rPr>
        <w:b/>
        <w:color w:val="365F91" w:themeColor="accent1" w:themeShade="BF"/>
        <w:sz w:val="18"/>
        <w:szCs w:val="18"/>
      </w:rPr>
      <w:t>s</w:t>
    </w:r>
    <w:r w:rsidRPr="00117494">
      <w:rPr>
        <w:b/>
        <w:color w:val="365F91" w:themeColor="accent1" w:themeShade="BF"/>
        <w:sz w:val="18"/>
        <w:szCs w:val="18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4A" w:rsidRDefault="00804A4A" w:rsidP="00EC5E92">
      <w:pPr>
        <w:spacing w:after="0" w:line="240" w:lineRule="auto"/>
      </w:pPr>
      <w:r>
        <w:separator/>
      </w:r>
    </w:p>
  </w:footnote>
  <w:footnote w:type="continuationSeparator" w:id="1">
    <w:p w:rsidR="00804A4A" w:rsidRDefault="00804A4A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4A" w:rsidRDefault="000E451E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804A4A" w:rsidRPr="001E6F57" w:rsidRDefault="00804A4A" w:rsidP="00EC5E92">
                <w:pPr>
                  <w:spacing w:after="0"/>
                  <w:rPr>
                    <w:sz w:val="28"/>
                  </w:rPr>
                </w:pPr>
              </w:p>
              <w:p w:rsidR="00804A4A" w:rsidRDefault="00804A4A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804A4A" w:rsidRPr="00EC5E92" w:rsidRDefault="00804A4A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804A4A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4A" w:rsidRDefault="00804A4A" w:rsidP="00117494">
    <w:pPr>
      <w:pStyle w:val="Encabezado"/>
    </w:pPr>
  </w:p>
  <w:p w:rsidR="00804A4A" w:rsidRDefault="00804A4A" w:rsidP="00117494">
    <w:pPr>
      <w:pStyle w:val="Encabezado"/>
    </w:pPr>
  </w:p>
  <w:p w:rsidR="00804A4A" w:rsidRDefault="00804A4A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5E71"/>
    <w:multiLevelType w:val="hybridMultilevel"/>
    <w:tmpl w:val="E5244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28F6"/>
    <w:multiLevelType w:val="hybridMultilevel"/>
    <w:tmpl w:val="4364A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0316D"/>
    <w:rsid w:val="00010340"/>
    <w:rsid w:val="00014497"/>
    <w:rsid w:val="00020BC5"/>
    <w:rsid w:val="00023068"/>
    <w:rsid w:val="000237BB"/>
    <w:rsid w:val="000260A6"/>
    <w:rsid w:val="00033DE1"/>
    <w:rsid w:val="000351EB"/>
    <w:rsid w:val="00036768"/>
    <w:rsid w:val="0004266C"/>
    <w:rsid w:val="00075D97"/>
    <w:rsid w:val="0008081D"/>
    <w:rsid w:val="0008284E"/>
    <w:rsid w:val="000913EB"/>
    <w:rsid w:val="00095900"/>
    <w:rsid w:val="000A08CA"/>
    <w:rsid w:val="000B58B9"/>
    <w:rsid w:val="000B754F"/>
    <w:rsid w:val="000B76E5"/>
    <w:rsid w:val="000C4EA2"/>
    <w:rsid w:val="000D31B4"/>
    <w:rsid w:val="000D44CF"/>
    <w:rsid w:val="000D642A"/>
    <w:rsid w:val="000D6CA9"/>
    <w:rsid w:val="000E451E"/>
    <w:rsid w:val="000F1F3E"/>
    <w:rsid w:val="00117494"/>
    <w:rsid w:val="00127194"/>
    <w:rsid w:val="00170005"/>
    <w:rsid w:val="00172ADA"/>
    <w:rsid w:val="0017318E"/>
    <w:rsid w:val="00177088"/>
    <w:rsid w:val="0019763F"/>
    <w:rsid w:val="001A3BF9"/>
    <w:rsid w:val="001A4BD4"/>
    <w:rsid w:val="001A611A"/>
    <w:rsid w:val="001C44DA"/>
    <w:rsid w:val="001D1627"/>
    <w:rsid w:val="001D1F95"/>
    <w:rsid w:val="001D3830"/>
    <w:rsid w:val="001D702A"/>
    <w:rsid w:val="001E152B"/>
    <w:rsid w:val="001E393C"/>
    <w:rsid w:val="001E515B"/>
    <w:rsid w:val="001E6F57"/>
    <w:rsid w:val="001F2532"/>
    <w:rsid w:val="001F36E3"/>
    <w:rsid w:val="001F7722"/>
    <w:rsid w:val="00200D0F"/>
    <w:rsid w:val="002030DF"/>
    <w:rsid w:val="00203578"/>
    <w:rsid w:val="0021115B"/>
    <w:rsid w:val="00213911"/>
    <w:rsid w:val="00216CA6"/>
    <w:rsid w:val="002322CC"/>
    <w:rsid w:val="002362E3"/>
    <w:rsid w:val="00244C25"/>
    <w:rsid w:val="00260D85"/>
    <w:rsid w:val="002655AF"/>
    <w:rsid w:val="00275D72"/>
    <w:rsid w:val="002B7D77"/>
    <w:rsid w:val="002C1D91"/>
    <w:rsid w:val="002C3AD4"/>
    <w:rsid w:val="002D2688"/>
    <w:rsid w:val="002D4250"/>
    <w:rsid w:val="002D678B"/>
    <w:rsid w:val="002E59B9"/>
    <w:rsid w:val="002F67C2"/>
    <w:rsid w:val="00301658"/>
    <w:rsid w:val="0031025F"/>
    <w:rsid w:val="00315949"/>
    <w:rsid w:val="0032196A"/>
    <w:rsid w:val="003251DC"/>
    <w:rsid w:val="0032536C"/>
    <w:rsid w:val="00337C5A"/>
    <w:rsid w:val="00341672"/>
    <w:rsid w:val="00342F64"/>
    <w:rsid w:val="00354A00"/>
    <w:rsid w:val="003560BD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12747"/>
    <w:rsid w:val="00422976"/>
    <w:rsid w:val="00436CB0"/>
    <w:rsid w:val="00450A8E"/>
    <w:rsid w:val="00453D9A"/>
    <w:rsid w:val="0045622D"/>
    <w:rsid w:val="00465D54"/>
    <w:rsid w:val="00471FEB"/>
    <w:rsid w:val="00484B4A"/>
    <w:rsid w:val="004A1083"/>
    <w:rsid w:val="004A3A5A"/>
    <w:rsid w:val="004B06C1"/>
    <w:rsid w:val="004B2F73"/>
    <w:rsid w:val="004B43B0"/>
    <w:rsid w:val="004C24E9"/>
    <w:rsid w:val="004D319E"/>
    <w:rsid w:val="004E54D4"/>
    <w:rsid w:val="004E6CB2"/>
    <w:rsid w:val="004F0E6F"/>
    <w:rsid w:val="004F690B"/>
    <w:rsid w:val="004F6A9B"/>
    <w:rsid w:val="005018B3"/>
    <w:rsid w:val="005075E2"/>
    <w:rsid w:val="00523339"/>
    <w:rsid w:val="0052658D"/>
    <w:rsid w:val="00527DCE"/>
    <w:rsid w:val="005321D4"/>
    <w:rsid w:val="0054195E"/>
    <w:rsid w:val="00543330"/>
    <w:rsid w:val="0054346E"/>
    <w:rsid w:val="00550140"/>
    <w:rsid w:val="0057113A"/>
    <w:rsid w:val="0057328B"/>
    <w:rsid w:val="005862AD"/>
    <w:rsid w:val="00591B77"/>
    <w:rsid w:val="005952F6"/>
    <w:rsid w:val="0059658E"/>
    <w:rsid w:val="005A62B7"/>
    <w:rsid w:val="005A62D0"/>
    <w:rsid w:val="005A67C1"/>
    <w:rsid w:val="005B7C98"/>
    <w:rsid w:val="005C02AD"/>
    <w:rsid w:val="005C7B1C"/>
    <w:rsid w:val="005D22B0"/>
    <w:rsid w:val="005E05FD"/>
    <w:rsid w:val="005E3298"/>
    <w:rsid w:val="005E3480"/>
    <w:rsid w:val="005E431D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13F58"/>
    <w:rsid w:val="00625C74"/>
    <w:rsid w:val="00640349"/>
    <w:rsid w:val="00644DA2"/>
    <w:rsid w:val="006745AC"/>
    <w:rsid w:val="00680625"/>
    <w:rsid w:val="006876D5"/>
    <w:rsid w:val="00687CDD"/>
    <w:rsid w:val="00691E63"/>
    <w:rsid w:val="0069452D"/>
    <w:rsid w:val="0069685B"/>
    <w:rsid w:val="006A320F"/>
    <w:rsid w:val="006B5779"/>
    <w:rsid w:val="006B7C90"/>
    <w:rsid w:val="006C64D5"/>
    <w:rsid w:val="006D18E4"/>
    <w:rsid w:val="006E569D"/>
    <w:rsid w:val="0070486E"/>
    <w:rsid w:val="00706B4C"/>
    <w:rsid w:val="007125DF"/>
    <w:rsid w:val="007145AD"/>
    <w:rsid w:val="0071460F"/>
    <w:rsid w:val="00731AFE"/>
    <w:rsid w:val="007328A9"/>
    <w:rsid w:val="00735F07"/>
    <w:rsid w:val="00741419"/>
    <w:rsid w:val="00746EBF"/>
    <w:rsid w:val="007537A8"/>
    <w:rsid w:val="007664C5"/>
    <w:rsid w:val="0077025C"/>
    <w:rsid w:val="0077639C"/>
    <w:rsid w:val="007802E5"/>
    <w:rsid w:val="0078624A"/>
    <w:rsid w:val="00786B10"/>
    <w:rsid w:val="007B72ED"/>
    <w:rsid w:val="007C009F"/>
    <w:rsid w:val="007C02AC"/>
    <w:rsid w:val="007C0783"/>
    <w:rsid w:val="007C0F00"/>
    <w:rsid w:val="007C3304"/>
    <w:rsid w:val="007D5CE5"/>
    <w:rsid w:val="007E0632"/>
    <w:rsid w:val="007E11EF"/>
    <w:rsid w:val="007E5B81"/>
    <w:rsid w:val="00800099"/>
    <w:rsid w:val="008003D4"/>
    <w:rsid w:val="0080222C"/>
    <w:rsid w:val="00803C76"/>
    <w:rsid w:val="00804A4A"/>
    <w:rsid w:val="00807CEA"/>
    <w:rsid w:val="0083624D"/>
    <w:rsid w:val="00842303"/>
    <w:rsid w:val="00864ECA"/>
    <w:rsid w:val="00867D57"/>
    <w:rsid w:val="00875147"/>
    <w:rsid w:val="0088549E"/>
    <w:rsid w:val="008A3D69"/>
    <w:rsid w:val="008A5F45"/>
    <w:rsid w:val="008B44D3"/>
    <w:rsid w:val="008B57A5"/>
    <w:rsid w:val="008C47E6"/>
    <w:rsid w:val="008C513D"/>
    <w:rsid w:val="008C6EF7"/>
    <w:rsid w:val="008D21E2"/>
    <w:rsid w:val="008D5BD7"/>
    <w:rsid w:val="008E3F51"/>
    <w:rsid w:val="008E5BD7"/>
    <w:rsid w:val="008F2306"/>
    <w:rsid w:val="009029CD"/>
    <w:rsid w:val="0090731D"/>
    <w:rsid w:val="009127BF"/>
    <w:rsid w:val="0091389C"/>
    <w:rsid w:val="00922831"/>
    <w:rsid w:val="00935B85"/>
    <w:rsid w:val="00944392"/>
    <w:rsid w:val="009459F8"/>
    <w:rsid w:val="00956FE7"/>
    <w:rsid w:val="00960F28"/>
    <w:rsid w:val="00967077"/>
    <w:rsid w:val="009738DA"/>
    <w:rsid w:val="00977942"/>
    <w:rsid w:val="00982492"/>
    <w:rsid w:val="0098614B"/>
    <w:rsid w:val="009926F8"/>
    <w:rsid w:val="009965F2"/>
    <w:rsid w:val="009B164B"/>
    <w:rsid w:val="009B424A"/>
    <w:rsid w:val="009B7B6E"/>
    <w:rsid w:val="009C278E"/>
    <w:rsid w:val="009C33D9"/>
    <w:rsid w:val="009D57E4"/>
    <w:rsid w:val="009E0FDA"/>
    <w:rsid w:val="009E1D8A"/>
    <w:rsid w:val="009E6D89"/>
    <w:rsid w:val="009E7812"/>
    <w:rsid w:val="009F0356"/>
    <w:rsid w:val="009F2289"/>
    <w:rsid w:val="009F36A3"/>
    <w:rsid w:val="009F673B"/>
    <w:rsid w:val="00A02E92"/>
    <w:rsid w:val="00A23AC8"/>
    <w:rsid w:val="00A30584"/>
    <w:rsid w:val="00A36DB1"/>
    <w:rsid w:val="00A41DDF"/>
    <w:rsid w:val="00A4277E"/>
    <w:rsid w:val="00A55916"/>
    <w:rsid w:val="00A55CA7"/>
    <w:rsid w:val="00A63697"/>
    <w:rsid w:val="00A7046E"/>
    <w:rsid w:val="00A9342F"/>
    <w:rsid w:val="00A9725C"/>
    <w:rsid w:val="00AA21FF"/>
    <w:rsid w:val="00AB774E"/>
    <w:rsid w:val="00AC2B99"/>
    <w:rsid w:val="00AC48DE"/>
    <w:rsid w:val="00AD66B9"/>
    <w:rsid w:val="00AE3278"/>
    <w:rsid w:val="00AE3551"/>
    <w:rsid w:val="00AE402D"/>
    <w:rsid w:val="00AE7365"/>
    <w:rsid w:val="00AF55DA"/>
    <w:rsid w:val="00B0030C"/>
    <w:rsid w:val="00B04F28"/>
    <w:rsid w:val="00B06D25"/>
    <w:rsid w:val="00B2746D"/>
    <w:rsid w:val="00B3455E"/>
    <w:rsid w:val="00B438E0"/>
    <w:rsid w:val="00B443C7"/>
    <w:rsid w:val="00B4528A"/>
    <w:rsid w:val="00B53C59"/>
    <w:rsid w:val="00B55D83"/>
    <w:rsid w:val="00B56F41"/>
    <w:rsid w:val="00B6395A"/>
    <w:rsid w:val="00B639BD"/>
    <w:rsid w:val="00B65DC9"/>
    <w:rsid w:val="00B73DB4"/>
    <w:rsid w:val="00B75C9A"/>
    <w:rsid w:val="00B8585E"/>
    <w:rsid w:val="00B864EA"/>
    <w:rsid w:val="00B97047"/>
    <w:rsid w:val="00BA256B"/>
    <w:rsid w:val="00BA58B4"/>
    <w:rsid w:val="00BA7DD1"/>
    <w:rsid w:val="00BB1177"/>
    <w:rsid w:val="00BB2814"/>
    <w:rsid w:val="00BB74B9"/>
    <w:rsid w:val="00BC03A3"/>
    <w:rsid w:val="00BC3B16"/>
    <w:rsid w:val="00BC4484"/>
    <w:rsid w:val="00BC4959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0B35"/>
    <w:rsid w:val="00C34A0B"/>
    <w:rsid w:val="00C6435A"/>
    <w:rsid w:val="00C70704"/>
    <w:rsid w:val="00C73129"/>
    <w:rsid w:val="00C8018D"/>
    <w:rsid w:val="00C802A1"/>
    <w:rsid w:val="00C944CA"/>
    <w:rsid w:val="00C96A04"/>
    <w:rsid w:val="00CA3DC7"/>
    <w:rsid w:val="00CB20B5"/>
    <w:rsid w:val="00CC523F"/>
    <w:rsid w:val="00CD2606"/>
    <w:rsid w:val="00CE25C6"/>
    <w:rsid w:val="00CE3D84"/>
    <w:rsid w:val="00D03E21"/>
    <w:rsid w:val="00D15B70"/>
    <w:rsid w:val="00D32585"/>
    <w:rsid w:val="00D3531C"/>
    <w:rsid w:val="00D41B54"/>
    <w:rsid w:val="00D51D83"/>
    <w:rsid w:val="00D55EEC"/>
    <w:rsid w:val="00D56A7C"/>
    <w:rsid w:val="00D63B65"/>
    <w:rsid w:val="00D6629C"/>
    <w:rsid w:val="00D71AF6"/>
    <w:rsid w:val="00D77B51"/>
    <w:rsid w:val="00D83FC0"/>
    <w:rsid w:val="00D94BC1"/>
    <w:rsid w:val="00DA08CC"/>
    <w:rsid w:val="00DB09AE"/>
    <w:rsid w:val="00DB5553"/>
    <w:rsid w:val="00DD0A29"/>
    <w:rsid w:val="00DE4DE5"/>
    <w:rsid w:val="00DF5331"/>
    <w:rsid w:val="00E059B0"/>
    <w:rsid w:val="00E06CB6"/>
    <w:rsid w:val="00E15635"/>
    <w:rsid w:val="00E276B3"/>
    <w:rsid w:val="00E316D2"/>
    <w:rsid w:val="00E33025"/>
    <w:rsid w:val="00E345D7"/>
    <w:rsid w:val="00E4458A"/>
    <w:rsid w:val="00E44B56"/>
    <w:rsid w:val="00E611CC"/>
    <w:rsid w:val="00E6489E"/>
    <w:rsid w:val="00E66124"/>
    <w:rsid w:val="00E75AF2"/>
    <w:rsid w:val="00E764CD"/>
    <w:rsid w:val="00E81A77"/>
    <w:rsid w:val="00E95B3D"/>
    <w:rsid w:val="00E97F07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29EB"/>
    <w:rsid w:val="00F74B96"/>
    <w:rsid w:val="00F76136"/>
    <w:rsid w:val="00F775DD"/>
    <w:rsid w:val="00F8309E"/>
    <w:rsid w:val="00F932C6"/>
    <w:rsid w:val="00FA51BB"/>
    <w:rsid w:val="00FB0C37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1">
    <w:name w:val="heading 1"/>
    <w:basedOn w:val="Normal"/>
    <w:next w:val="Normal"/>
    <w:link w:val="Ttulo1Car"/>
    <w:uiPriority w:val="9"/>
    <w:qFormat/>
    <w:rsid w:val="00A93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basedOn w:val="Normal"/>
    <w:rsid w:val="00D55EEC"/>
    <w:pPr>
      <w:widowControl w:val="0"/>
      <w:spacing w:before="288" w:after="0" w:line="348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913EB"/>
    <w:rPr>
      <w:b/>
      <w:bCs/>
    </w:rPr>
  </w:style>
  <w:style w:type="character" w:styleId="nfasis">
    <w:name w:val="Emphasis"/>
    <w:basedOn w:val="Fuentedeprrafopredeter"/>
    <w:uiPriority w:val="20"/>
    <w:qFormat/>
    <w:rsid w:val="000913EB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172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2ADA"/>
  </w:style>
  <w:style w:type="character" w:customStyle="1" w:styleId="Ttulo1Car">
    <w:name w:val="Título 1 Car"/>
    <w:basedOn w:val="Fuentedeprrafopredeter"/>
    <w:link w:val="Ttulo1"/>
    <w:uiPriority w:val="9"/>
    <w:rsid w:val="00A9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cp:lastPrinted>2019-12-17T10:06:00Z</cp:lastPrinted>
  <dcterms:created xsi:type="dcterms:W3CDTF">2021-12-27T10:26:00Z</dcterms:created>
  <dcterms:modified xsi:type="dcterms:W3CDTF">2021-12-28T09:31:00Z</dcterms:modified>
</cp:coreProperties>
</file>