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4C" w:rsidRDefault="00706B4C" w:rsidP="00706B4C">
      <w:pPr>
        <w:rPr>
          <w:b/>
          <w:sz w:val="28"/>
        </w:rPr>
      </w:pPr>
      <w:r>
        <w:rPr>
          <w:b/>
          <w:sz w:val="28"/>
        </w:rPr>
        <w:t>NOTA DE PRENSA</w:t>
      </w:r>
    </w:p>
    <w:p w:rsidR="00CA0F27" w:rsidRPr="0054346E" w:rsidRDefault="009F673B" w:rsidP="0054346E">
      <w:pPr>
        <w:tabs>
          <w:tab w:val="num" w:pos="2160"/>
        </w:tabs>
        <w:spacing w:after="0"/>
        <w:jc w:val="center"/>
        <w:rPr>
          <w:rFonts w:eastAsia="Times New Roman" w:cstheme="minorHAnsi"/>
          <w:b/>
          <w:color w:val="080808"/>
          <w:sz w:val="32"/>
          <w:szCs w:val="32"/>
        </w:rPr>
      </w:pPr>
      <w:r w:rsidRPr="009F673B">
        <w:rPr>
          <w:rFonts w:cstheme="minorHAnsi"/>
          <w:b/>
          <w:sz w:val="32"/>
          <w:szCs w:val="32"/>
        </w:rPr>
        <w:t xml:space="preserve">El Colegio de Enfermería </w:t>
      </w:r>
      <w:r w:rsidR="00CA0F27">
        <w:rPr>
          <w:rFonts w:eastAsia="Times New Roman" w:cstheme="minorHAnsi"/>
          <w:b/>
          <w:color w:val="080808"/>
          <w:sz w:val="32"/>
          <w:szCs w:val="32"/>
        </w:rPr>
        <w:t xml:space="preserve">de Sevilla apoya la modificación del modelo de </w:t>
      </w:r>
      <w:r w:rsidR="00E430FA">
        <w:rPr>
          <w:rFonts w:eastAsia="Times New Roman" w:cstheme="minorHAnsi"/>
          <w:b/>
          <w:color w:val="080808"/>
          <w:sz w:val="32"/>
          <w:szCs w:val="32"/>
        </w:rPr>
        <w:t xml:space="preserve">la </w:t>
      </w:r>
      <w:r w:rsidR="00CA0F27">
        <w:rPr>
          <w:rFonts w:eastAsia="Times New Roman" w:cstheme="minorHAnsi"/>
          <w:b/>
          <w:color w:val="080808"/>
          <w:sz w:val="32"/>
          <w:szCs w:val="32"/>
        </w:rPr>
        <w:t>carrera profesional reclamada por el CAE</w:t>
      </w:r>
    </w:p>
    <w:p w:rsidR="00E430FA" w:rsidRDefault="00E430FA" w:rsidP="00CA0F27">
      <w:pPr>
        <w:tabs>
          <w:tab w:val="num" w:pos="2160"/>
          <w:tab w:val="right" w:pos="8504"/>
        </w:tabs>
        <w:spacing w:after="0"/>
        <w:jc w:val="both"/>
        <w:rPr>
          <w:rFonts w:cstheme="minorHAnsi"/>
          <w:b/>
          <w:bCs/>
          <w:iCs/>
        </w:rPr>
      </w:pPr>
    </w:p>
    <w:p w:rsidR="00C30B35" w:rsidRDefault="00706B4C" w:rsidP="00CA0F27">
      <w:pPr>
        <w:tabs>
          <w:tab w:val="num" w:pos="2160"/>
          <w:tab w:val="right" w:pos="8504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C30B35">
        <w:rPr>
          <w:rFonts w:cstheme="minorHAnsi"/>
          <w:b/>
          <w:bCs/>
          <w:iCs/>
        </w:rPr>
        <w:t>27</w:t>
      </w:r>
      <w:r w:rsidRPr="00B53C59">
        <w:rPr>
          <w:rFonts w:cstheme="minorHAnsi"/>
          <w:b/>
          <w:bCs/>
          <w:iCs/>
        </w:rPr>
        <w:t xml:space="preserve"> de</w:t>
      </w:r>
      <w:r>
        <w:rPr>
          <w:rFonts w:cstheme="minorHAnsi"/>
          <w:b/>
          <w:bCs/>
          <w:iCs/>
        </w:rPr>
        <w:t xml:space="preserve"> diciembre</w:t>
      </w:r>
      <w:r w:rsidRPr="00B53C59">
        <w:rPr>
          <w:rFonts w:cstheme="minorHAnsi"/>
          <w:b/>
          <w:bCs/>
          <w:iCs/>
        </w:rPr>
        <w:t xml:space="preserve"> de 20</w:t>
      </w:r>
      <w:r w:rsidR="00341672">
        <w:rPr>
          <w:rFonts w:cstheme="minorHAnsi"/>
          <w:b/>
          <w:bCs/>
          <w:iCs/>
        </w:rPr>
        <w:t>2</w:t>
      </w:r>
      <w:r w:rsidR="00CD2606">
        <w:rPr>
          <w:rFonts w:cstheme="minorHAnsi"/>
          <w:b/>
          <w:bCs/>
          <w:iCs/>
        </w:rPr>
        <w:t>1</w:t>
      </w:r>
      <w:r w:rsidRPr="00B53C59">
        <w:rPr>
          <w:rFonts w:cstheme="minorHAnsi"/>
          <w:bCs/>
          <w:iCs/>
        </w:rPr>
        <w:t xml:space="preserve">. </w:t>
      </w:r>
      <w:r w:rsidR="00CA0F27">
        <w:rPr>
          <w:rFonts w:cstheme="minorHAnsi"/>
          <w:bCs/>
          <w:iCs/>
        </w:rPr>
        <w:tab/>
      </w:r>
    </w:p>
    <w:p w:rsidR="00CA0F27" w:rsidRPr="0054346E" w:rsidRDefault="00CA0F27" w:rsidP="00CA0F27">
      <w:pPr>
        <w:tabs>
          <w:tab w:val="num" w:pos="2160"/>
          <w:tab w:val="right" w:pos="8504"/>
        </w:tabs>
        <w:spacing w:after="0"/>
        <w:jc w:val="both"/>
        <w:rPr>
          <w:rFonts w:cstheme="minorHAnsi"/>
          <w:bCs/>
          <w:iCs/>
        </w:rPr>
      </w:pPr>
    </w:p>
    <w:p w:rsidR="00E430FA" w:rsidRDefault="00E430FA" w:rsidP="00E430FA">
      <w:pPr>
        <w:tabs>
          <w:tab w:val="num" w:pos="2160"/>
          <w:tab w:val="left" w:pos="7102"/>
        </w:tabs>
        <w:spacing w:after="0"/>
        <w:jc w:val="both"/>
        <w:rPr>
          <w:rFonts w:cstheme="minorHAnsi"/>
          <w:color w:val="000000" w:themeColor="text1"/>
        </w:rPr>
      </w:pPr>
      <w:r w:rsidRPr="00E430FA">
        <w:rPr>
          <w:rFonts w:cstheme="minorHAnsi"/>
          <w:color w:val="000000" w:themeColor="text1"/>
        </w:rPr>
        <w:t xml:space="preserve">El Colegio de Enfermería de Sevilla apoya la reclamación llevada a cabo por Miguel Carrasco, presidente del Consejo Andaluz de Enfermería, </w:t>
      </w:r>
      <w:r>
        <w:rPr>
          <w:rFonts w:cstheme="minorHAnsi"/>
          <w:color w:val="000000" w:themeColor="text1"/>
        </w:rPr>
        <w:t>en relación a la modificación del modelo de carrera profesional</w:t>
      </w:r>
      <w:r w:rsidR="000E3974">
        <w:rPr>
          <w:rFonts w:cstheme="minorHAnsi"/>
          <w:color w:val="000000" w:themeColor="text1"/>
        </w:rPr>
        <w:t xml:space="preserve"> y del </w:t>
      </w:r>
      <w:r w:rsidRPr="00E430FA">
        <w:rPr>
          <w:rFonts w:cstheme="minorHAnsi"/>
          <w:color w:val="000000" w:themeColor="text1"/>
        </w:rPr>
        <w:t>proceso de acreditación de competencias a través de la </w:t>
      </w:r>
      <w:r w:rsidRPr="00E430FA">
        <w:rPr>
          <w:rStyle w:val="Textoennegrita"/>
          <w:rFonts w:cstheme="minorHAnsi"/>
          <w:b w:val="0"/>
          <w:color w:val="000000" w:themeColor="text1"/>
        </w:rPr>
        <w:t>Agencia de Calidad Sanitaria de</w:t>
      </w:r>
      <w:r w:rsidRPr="00E430FA">
        <w:rPr>
          <w:rStyle w:val="Textoennegrita"/>
          <w:rFonts w:cstheme="minorHAnsi"/>
          <w:color w:val="000000" w:themeColor="text1"/>
        </w:rPr>
        <w:t xml:space="preserve"> </w:t>
      </w:r>
      <w:r w:rsidRPr="00E430FA">
        <w:rPr>
          <w:rStyle w:val="Textoennegrita"/>
          <w:rFonts w:cstheme="minorHAnsi"/>
          <w:b w:val="0"/>
          <w:color w:val="000000" w:themeColor="text1"/>
        </w:rPr>
        <w:t>Andalucía</w:t>
      </w:r>
      <w:r w:rsidRPr="00E430FA">
        <w:rPr>
          <w:rStyle w:val="Textoennegrita"/>
          <w:rFonts w:cstheme="minorHAnsi"/>
          <w:color w:val="000000" w:themeColor="text1"/>
        </w:rPr>
        <w:t> </w:t>
      </w:r>
      <w:r w:rsidR="000E3974">
        <w:rPr>
          <w:rFonts w:cstheme="minorHAnsi"/>
          <w:color w:val="000000" w:themeColor="text1"/>
        </w:rPr>
        <w:t xml:space="preserve">(ACSA), solicitados </w:t>
      </w:r>
      <w:r w:rsidRPr="00E430FA">
        <w:rPr>
          <w:rFonts w:cstheme="minorHAnsi"/>
          <w:color w:val="000000" w:themeColor="text1"/>
        </w:rPr>
        <w:t>a Miguel Ángel Guzmán, gerente del SAS, y Jesús Aguirre, consejero de</w:t>
      </w:r>
      <w:r w:rsidR="000E3974">
        <w:rPr>
          <w:rFonts w:cstheme="minorHAnsi"/>
          <w:color w:val="000000" w:themeColor="text1"/>
        </w:rPr>
        <w:t xml:space="preserve"> Salud y Familias de Andalucía.</w:t>
      </w:r>
    </w:p>
    <w:p w:rsidR="000E3974" w:rsidRPr="000E3974" w:rsidRDefault="000E3974" w:rsidP="005D5182">
      <w:pPr>
        <w:tabs>
          <w:tab w:val="num" w:pos="2160"/>
          <w:tab w:val="left" w:pos="7102"/>
        </w:tabs>
        <w:spacing w:after="0"/>
        <w:jc w:val="both"/>
        <w:rPr>
          <w:rFonts w:cstheme="minorHAnsi"/>
          <w:color w:val="000000" w:themeColor="text1"/>
        </w:rPr>
      </w:pPr>
    </w:p>
    <w:p w:rsidR="000E3974" w:rsidRPr="005D5182" w:rsidRDefault="000E3974" w:rsidP="00E430FA">
      <w:pPr>
        <w:tabs>
          <w:tab w:val="num" w:pos="2160"/>
          <w:tab w:val="left" w:pos="7102"/>
        </w:tabs>
        <w:spacing w:after="0"/>
        <w:jc w:val="both"/>
        <w:rPr>
          <w:rFonts w:cstheme="minorHAnsi"/>
          <w:color w:val="000000" w:themeColor="text1"/>
        </w:rPr>
      </w:pPr>
      <w:r w:rsidRPr="000E3974">
        <w:rPr>
          <w:rFonts w:cstheme="minorHAnsi"/>
          <w:color w:val="000000" w:themeColor="text1"/>
        </w:rPr>
        <w:t>Víctor Bohórquez Sánchez, presidente de la Enfermería sevillana, considera que "el modelo actual es complicado y lleva a la confusión, cuando lo que las enfermeras y todas las profesiones sanitarias  necesitan es un sistema un equitativo, justo e igualitario en las diferentes Comunidades Autónomas. Solo así es posible reconocer la formación, investigación, cumplimiento de objetivos y la experiencia asistencial de cada profesional</w:t>
      </w:r>
      <w:r w:rsidR="005D5182">
        <w:rPr>
          <w:rFonts w:cstheme="minorHAnsi"/>
          <w:color w:val="000000" w:themeColor="text1"/>
        </w:rPr>
        <w:t>. Es incomprensible que dependamos de la acreditación de la ACSA que, además, es la más complicada de todo el país</w:t>
      </w:r>
      <w:r w:rsidRPr="000E3974">
        <w:rPr>
          <w:rFonts w:cstheme="minorHAnsi"/>
          <w:color w:val="000000" w:themeColor="text1"/>
        </w:rPr>
        <w:t>".</w:t>
      </w:r>
      <w:r>
        <w:rPr>
          <w:rFonts w:cstheme="minorHAnsi"/>
          <w:color w:val="000000" w:themeColor="text1"/>
        </w:rPr>
        <w:t xml:space="preserve"> Y es que la realidad que el colectivo enfermero se encuentra, explica el representante de las enfermeras, es la de "un modelo que discrimina la profesión vocacional de los cuidados y que es el pilar del sistema </w:t>
      </w:r>
      <w:r w:rsidRPr="005D5182">
        <w:rPr>
          <w:rFonts w:cstheme="minorHAnsi"/>
          <w:color w:val="000000" w:themeColor="text1"/>
        </w:rPr>
        <w:t>sanitario, sobre todo en tiempos de pandemia".</w:t>
      </w:r>
    </w:p>
    <w:p w:rsidR="000E3974" w:rsidRPr="005D5182" w:rsidRDefault="000E3974" w:rsidP="00E430FA">
      <w:pPr>
        <w:tabs>
          <w:tab w:val="num" w:pos="2160"/>
          <w:tab w:val="left" w:pos="7102"/>
        </w:tabs>
        <w:spacing w:after="0"/>
        <w:jc w:val="both"/>
        <w:rPr>
          <w:rFonts w:cstheme="minorHAnsi"/>
          <w:color w:val="000000" w:themeColor="text1"/>
        </w:rPr>
      </w:pPr>
    </w:p>
    <w:p w:rsidR="005D5182" w:rsidRPr="005D5182" w:rsidRDefault="000E3974" w:rsidP="005D5182">
      <w:pPr>
        <w:tabs>
          <w:tab w:val="num" w:pos="2160"/>
          <w:tab w:val="left" w:pos="7102"/>
        </w:tabs>
        <w:spacing w:after="0"/>
        <w:jc w:val="both"/>
        <w:rPr>
          <w:rStyle w:val="Textoennegrita"/>
          <w:b w:val="0"/>
          <w:bCs w:val="0"/>
          <w:color w:val="000000"/>
        </w:rPr>
      </w:pPr>
      <w:r w:rsidRPr="005D5182">
        <w:rPr>
          <w:rFonts w:cstheme="minorHAnsi"/>
          <w:color w:val="000000" w:themeColor="text1"/>
        </w:rPr>
        <w:t xml:space="preserve">El Colegio de Enfermería de Sevilla </w:t>
      </w:r>
      <w:r w:rsidR="005D5182" w:rsidRPr="005D5182">
        <w:rPr>
          <w:rFonts w:cstheme="minorHAnsi"/>
          <w:color w:val="000000" w:themeColor="text1"/>
        </w:rPr>
        <w:t xml:space="preserve">destaca que los profesionales interinos y temporales no tengan acceso a la Carrera Profesional, a pesar de que sus funciones y desempeño sean iguales a los del personal fijo. De igual modo, la entidad colegial denuncia las grandes dificultades que atraviesan los profesionales para reunir los requisitos necesarios para alcanzar los </w:t>
      </w:r>
      <w:r w:rsidR="005D5182" w:rsidRPr="005D5182">
        <w:rPr>
          <w:rStyle w:val="Textoennegrita"/>
          <w:b w:val="0"/>
          <w:bCs w:val="0"/>
          <w:color w:val="000000"/>
        </w:rPr>
        <w:t>niveles más avanzados de acreditación con la finalidad de lograr solicitar un aumento de nivel en la carrera profesional. Es más, lamenta Bohórquez Sánchez, "algunas enfermeras incluso desisten y pierden la opción de conseguir una plaza pública por el simp</w:t>
      </w:r>
      <w:r w:rsidR="005D5182">
        <w:rPr>
          <w:rStyle w:val="Textoennegrita"/>
          <w:b w:val="0"/>
          <w:bCs w:val="0"/>
          <w:color w:val="000000"/>
        </w:rPr>
        <w:t>le hecho de trabajar en Andalucía</w:t>
      </w:r>
      <w:r w:rsidR="005D5182" w:rsidRPr="005D5182">
        <w:rPr>
          <w:rStyle w:val="Textoennegrita"/>
          <w:b w:val="0"/>
          <w:bCs w:val="0"/>
          <w:color w:val="000000"/>
        </w:rPr>
        <w:t>".</w:t>
      </w:r>
    </w:p>
    <w:p w:rsidR="005D5182" w:rsidRPr="005D5182" w:rsidRDefault="005D5182" w:rsidP="005D5182">
      <w:pPr>
        <w:tabs>
          <w:tab w:val="num" w:pos="2160"/>
          <w:tab w:val="left" w:pos="7102"/>
        </w:tabs>
        <w:spacing w:after="0"/>
        <w:jc w:val="both"/>
        <w:rPr>
          <w:rStyle w:val="Textoennegrita"/>
          <w:b w:val="0"/>
          <w:bCs w:val="0"/>
          <w:color w:val="000000"/>
        </w:rPr>
      </w:pPr>
    </w:p>
    <w:p w:rsidR="005D5182" w:rsidRDefault="005D5182" w:rsidP="005D5182">
      <w:pPr>
        <w:tabs>
          <w:tab w:val="num" w:pos="2160"/>
          <w:tab w:val="left" w:pos="7102"/>
        </w:tabs>
        <w:spacing w:after="0"/>
        <w:jc w:val="both"/>
        <w:rPr>
          <w:rStyle w:val="Textoennegrita"/>
          <w:b w:val="0"/>
          <w:bCs w:val="0"/>
          <w:color w:val="000000"/>
          <w:sz w:val="34"/>
          <w:szCs w:val="34"/>
        </w:rPr>
      </w:pPr>
    </w:p>
    <w:p w:rsidR="000E3974" w:rsidRDefault="000E3974" w:rsidP="00E430FA">
      <w:pPr>
        <w:pStyle w:val="NormalWeb"/>
        <w:spacing w:before="0" w:beforeAutospacing="0" w:after="273" w:afterAutospacing="0" w:line="284" w:lineRule="atLeast"/>
        <w:rPr>
          <w:rFonts w:ascii="Tahoma" w:hAnsi="Tahoma" w:cs="Tahoma"/>
          <w:color w:val="333333"/>
          <w:sz w:val="20"/>
          <w:szCs w:val="20"/>
        </w:rPr>
      </w:pPr>
    </w:p>
    <w:p w:rsidR="000E3974" w:rsidRDefault="000E3974" w:rsidP="00E430FA">
      <w:pPr>
        <w:pStyle w:val="NormalWeb"/>
        <w:spacing w:before="0" w:beforeAutospacing="0" w:after="273" w:afterAutospacing="0" w:line="284" w:lineRule="atLeast"/>
        <w:rPr>
          <w:rFonts w:ascii="Tahoma" w:hAnsi="Tahoma" w:cs="Tahoma"/>
          <w:color w:val="333333"/>
          <w:sz w:val="20"/>
          <w:szCs w:val="20"/>
        </w:rPr>
      </w:pPr>
    </w:p>
    <w:p w:rsidR="00E430FA" w:rsidRPr="0054346E" w:rsidRDefault="00E430FA" w:rsidP="00D83FC0">
      <w:pPr>
        <w:tabs>
          <w:tab w:val="num" w:pos="2160"/>
        </w:tabs>
        <w:spacing w:after="0"/>
        <w:jc w:val="both"/>
        <w:rPr>
          <w:rFonts w:cstheme="minorHAnsi"/>
          <w:color w:val="000000" w:themeColor="text1"/>
        </w:rPr>
      </w:pPr>
    </w:p>
    <w:sectPr w:rsidR="00E430FA" w:rsidRPr="0054346E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74" w:rsidRDefault="000E3974" w:rsidP="00EC5E92">
      <w:pPr>
        <w:spacing w:after="0" w:line="240" w:lineRule="auto"/>
      </w:pPr>
      <w:r>
        <w:separator/>
      </w:r>
    </w:p>
  </w:endnote>
  <w:endnote w:type="continuationSeparator" w:id="1">
    <w:p w:rsidR="000E3974" w:rsidRDefault="000E3974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74" w:rsidRDefault="000E3974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Excelentísimo Colegio Oficial de Enfermería de Sevilla</w:t>
    </w:r>
  </w:p>
  <w:p w:rsidR="000E3974" w:rsidRPr="00117494" w:rsidRDefault="000E3974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74" w:rsidRDefault="000E3974" w:rsidP="00EC5E92">
      <w:pPr>
        <w:spacing w:after="0" w:line="240" w:lineRule="auto"/>
      </w:pPr>
      <w:r>
        <w:separator/>
      </w:r>
    </w:p>
  </w:footnote>
  <w:footnote w:type="continuationSeparator" w:id="1">
    <w:p w:rsidR="000E3974" w:rsidRDefault="000E3974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74" w:rsidRDefault="000E3974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0E3974" w:rsidRPr="001E6F57" w:rsidRDefault="000E3974" w:rsidP="00EC5E92">
                <w:pPr>
                  <w:spacing w:after="0"/>
                  <w:rPr>
                    <w:sz w:val="28"/>
                  </w:rPr>
                </w:pPr>
              </w:p>
              <w:p w:rsidR="000E3974" w:rsidRDefault="000E3974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0E3974" w:rsidRPr="00EC5E92" w:rsidRDefault="000E3974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3974" w:rsidRDefault="000E3974" w:rsidP="00117494">
    <w:pPr>
      <w:pStyle w:val="Encabezado"/>
    </w:pPr>
  </w:p>
  <w:p w:rsidR="000E3974" w:rsidRDefault="000E3974" w:rsidP="00117494">
    <w:pPr>
      <w:pStyle w:val="Encabezado"/>
    </w:pPr>
  </w:p>
  <w:p w:rsidR="000E3974" w:rsidRDefault="000E3974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5E71"/>
    <w:multiLevelType w:val="hybridMultilevel"/>
    <w:tmpl w:val="E5244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D28F6"/>
    <w:multiLevelType w:val="hybridMultilevel"/>
    <w:tmpl w:val="4364A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0316D"/>
    <w:rsid w:val="00010340"/>
    <w:rsid w:val="00014497"/>
    <w:rsid w:val="00020BC5"/>
    <w:rsid w:val="00023068"/>
    <w:rsid w:val="000237BB"/>
    <w:rsid w:val="000260A6"/>
    <w:rsid w:val="00033DE1"/>
    <w:rsid w:val="000351EB"/>
    <w:rsid w:val="00036768"/>
    <w:rsid w:val="0004266C"/>
    <w:rsid w:val="00075D97"/>
    <w:rsid w:val="0008081D"/>
    <w:rsid w:val="0008284E"/>
    <w:rsid w:val="000913EB"/>
    <w:rsid w:val="00095900"/>
    <w:rsid w:val="000A08CA"/>
    <w:rsid w:val="000B58B9"/>
    <w:rsid w:val="000B754F"/>
    <w:rsid w:val="000B76E5"/>
    <w:rsid w:val="000C4EA2"/>
    <w:rsid w:val="000D31B4"/>
    <w:rsid w:val="000D44CF"/>
    <w:rsid w:val="000D642A"/>
    <w:rsid w:val="000D6CA9"/>
    <w:rsid w:val="000E3974"/>
    <w:rsid w:val="000F1F3E"/>
    <w:rsid w:val="00117494"/>
    <w:rsid w:val="00127194"/>
    <w:rsid w:val="00170005"/>
    <w:rsid w:val="00172ADA"/>
    <w:rsid w:val="0017318E"/>
    <w:rsid w:val="00177088"/>
    <w:rsid w:val="0019763F"/>
    <w:rsid w:val="001A3BF9"/>
    <w:rsid w:val="001A4BD4"/>
    <w:rsid w:val="001A611A"/>
    <w:rsid w:val="001C44DA"/>
    <w:rsid w:val="001D1627"/>
    <w:rsid w:val="001D1F95"/>
    <w:rsid w:val="001D3830"/>
    <w:rsid w:val="001D702A"/>
    <w:rsid w:val="001E152B"/>
    <w:rsid w:val="001E393C"/>
    <w:rsid w:val="001E515B"/>
    <w:rsid w:val="001E6F57"/>
    <w:rsid w:val="001F2532"/>
    <w:rsid w:val="001F36E3"/>
    <w:rsid w:val="001F7722"/>
    <w:rsid w:val="00200D0F"/>
    <w:rsid w:val="002030DF"/>
    <w:rsid w:val="00203578"/>
    <w:rsid w:val="0021115B"/>
    <w:rsid w:val="00213911"/>
    <w:rsid w:val="00216CA6"/>
    <w:rsid w:val="002322CC"/>
    <w:rsid w:val="0023450B"/>
    <w:rsid w:val="002362E3"/>
    <w:rsid w:val="00244C25"/>
    <w:rsid w:val="00260D85"/>
    <w:rsid w:val="002655AF"/>
    <w:rsid w:val="00275D72"/>
    <w:rsid w:val="002B7D77"/>
    <w:rsid w:val="002C1D91"/>
    <w:rsid w:val="002C3AD4"/>
    <w:rsid w:val="002D2688"/>
    <w:rsid w:val="002D4250"/>
    <w:rsid w:val="002D678B"/>
    <w:rsid w:val="002E59B9"/>
    <w:rsid w:val="002F67C2"/>
    <w:rsid w:val="00301658"/>
    <w:rsid w:val="0031025F"/>
    <w:rsid w:val="00315949"/>
    <w:rsid w:val="0032196A"/>
    <w:rsid w:val="003251DC"/>
    <w:rsid w:val="0032536C"/>
    <w:rsid w:val="00337C5A"/>
    <w:rsid w:val="00341672"/>
    <w:rsid w:val="00342F64"/>
    <w:rsid w:val="00354A00"/>
    <w:rsid w:val="003560BD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12747"/>
    <w:rsid w:val="00422976"/>
    <w:rsid w:val="00436CB0"/>
    <w:rsid w:val="00450A8E"/>
    <w:rsid w:val="00453D9A"/>
    <w:rsid w:val="0045622D"/>
    <w:rsid w:val="00465D54"/>
    <w:rsid w:val="00471FEB"/>
    <w:rsid w:val="00484B4A"/>
    <w:rsid w:val="004A1083"/>
    <w:rsid w:val="004A3A5A"/>
    <w:rsid w:val="004B06C1"/>
    <w:rsid w:val="004B2F73"/>
    <w:rsid w:val="004B43B0"/>
    <w:rsid w:val="004C24E9"/>
    <w:rsid w:val="004D319E"/>
    <w:rsid w:val="004E54D4"/>
    <w:rsid w:val="004E6CB2"/>
    <w:rsid w:val="004F0E6F"/>
    <w:rsid w:val="004F690B"/>
    <w:rsid w:val="004F6A9B"/>
    <w:rsid w:val="005018B3"/>
    <w:rsid w:val="00503979"/>
    <w:rsid w:val="005075E2"/>
    <w:rsid w:val="00523339"/>
    <w:rsid w:val="0052658D"/>
    <w:rsid w:val="00527DCE"/>
    <w:rsid w:val="005321D4"/>
    <w:rsid w:val="0054195E"/>
    <w:rsid w:val="00543330"/>
    <w:rsid w:val="0054346E"/>
    <w:rsid w:val="00550140"/>
    <w:rsid w:val="0057113A"/>
    <w:rsid w:val="0057328B"/>
    <w:rsid w:val="005862AD"/>
    <w:rsid w:val="00591B77"/>
    <w:rsid w:val="005952F6"/>
    <w:rsid w:val="0059658E"/>
    <w:rsid w:val="005A62B7"/>
    <w:rsid w:val="005A62D0"/>
    <w:rsid w:val="005A67C1"/>
    <w:rsid w:val="005B7C98"/>
    <w:rsid w:val="005C02AD"/>
    <w:rsid w:val="005C7B1C"/>
    <w:rsid w:val="005D22B0"/>
    <w:rsid w:val="005D5182"/>
    <w:rsid w:val="005E05FD"/>
    <w:rsid w:val="005E3298"/>
    <w:rsid w:val="005E3480"/>
    <w:rsid w:val="005E431D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13F58"/>
    <w:rsid w:val="00625C74"/>
    <w:rsid w:val="00640349"/>
    <w:rsid w:val="00644DA2"/>
    <w:rsid w:val="006745AC"/>
    <w:rsid w:val="00680625"/>
    <w:rsid w:val="006876D5"/>
    <w:rsid w:val="00687CDD"/>
    <w:rsid w:val="00691E63"/>
    <w:rsid w:val="0069452D"/>
    <w:rsid w:val="0069685B"/>
    <w:rsid w:val="006A320F"/>
    <w:rsid w:val="006B5779"/>
    <w:rsid w:val="006B7C90"/>
    <w:rsid w:val="006C64D5"/>
    <w:rsid w:val="006D18E4"/>
    <w:rsid w:val="006E569D"/>
    <w:rsid w:val="0070486E"/>
    <w:rsid w:val="00706B4C"/>
    <w:rsid w:val="007125DF"/>
    <w:rsid w:val="007145AD"/>
    <w:rsid w:val="0071460F"/>
    <w:rsid w:val="00731AFE"/>
    <w:rsid w:val="007328A9"/>
    <w:rsid w:val="00735F07"/>
    <w:rsid w:val="00741419"/>
    <w:rsid w:val="00746EBF"/>
    <w:rsid w:val="007537A8"/>
    <w:rsid w:val="007664C5"/>
    <w:rsid w:val="0077025C"/>
    <w:rsid w:val="0077639C"/>
    <w:rsid w:val="007802E5"/>
    <w:rsid w:val="0078624A"/>
    <w:rsid w:val="00786B10"/>
    <w:rsid w:val="007B72ED"/>
    <w:rsid w:val="007C009F"/>
    <w:rsid w:val="007C02AC"/>
    <w:rsid w:val="007C0783"/>
    <w:rsid w:val="007C0F00"/>
    <w:rsid w:val="007C3304"/>
    <w:rsid w:val="007D5CE5"/>
    <w:rsid w:val="007E0632"/>
    <w:rsid w:val="007E11EF"/>
    <w:rsid w:val="007E5B81"/>
    <w:rsid w:val="00800099"/>
    <w:rsid w:val="008003D4"/>
    <w:rsid w:val="0080222C"/>
    <w:rsid w:val="00803C76"/>
    <w:rsid w:val="00804A4A"/>
    <w:rsid w:val="00807CEA"/>
    <w:rsid w:val="0083624D"/>
    <w:rsid w:val="00842303"/>
    <w:rsid w:val="00864ECA"/>
    <w:rsid w:val="00867D57"/>
    <w:rsid w:val="00875147"/>
    <w:rsid w:val="0088549E"/>
    <w:rsid w:val="008A3D69"/>
    <w:rsid w:val="008A5F45"/>
    <w:rsid w:val="008B44D3"/>
    <w:rsid w:val="008B57A5"/>
    <w:rsid w:val="008C47E6"/>
    <w:rsid w:val="008C513D"/>
    <w:rsid w:val="008C6EF7"/>
    <w:rsid w:val="008D21E2"/>
    <w:rsid w:val="008D5BD7"/>
    <w:rsid w:val="008E3F51"/>
    <w:rsid w:val="008E5BD7"/>
    <w:rsid w:val="008F2306"/>
    <w:rsid w:val="009029CD"/>
    <w:rsid w:val="0090731D"/>
    <w:rsid w:val="009127BF"/>
    <w:rsid w:val="0091389C"/>
    <w:rsid w:val="00922831"/>
    <w:rsid w:val="00935B85"/>
    <w:rsid w:val="00944392"/>
    <w:rsid w:val="009459F8"/>
    <w:rsid w:val="00956FE7"/>
    <w:rsid w:val="00960F28"/>
    <w:rsid w:val="00967077"/>
    <w:rsid w:val="009738DA"/>
    <w:rsid w:val="00977942"/>
    <w:rsid w:val="00982492"/>
    <w:rsid w:val="0098614B"/>
    <w:rsid w:val="009926F8"/>
    <w:rsid w:val="009965F2"/>
    <w:rsid w:val="009B164B"/>
    <w:rsid w:val="009B424A"/>
    <w:rsid w:val="009B7B6E"/>
    <w:rsid w:val="009C278E"/>
    <w:rsid w:val="009C33D9"/>
    <w:rsid w:val="009D57E4"/>
    <w:rsid w:val="009E0FDA"/>
    <w:rsid w:val="009E1D8A"/>
    <w:rsid w:val="009E6D89"/>
    <w:rsid w:val="009E7812"/>
    <w:rsid w:val="009F0356"/>
    <w:rsid w:val="009F2289"/>
    <w:rsid w:val="009F36A3"/>
    <w:rsid w:val="009F673B"/>
    <w:rsid w:val="00A02E92"/>
    <w:rsid w:val="00A23AC8"/>
    <w:rsid w:val="00A30584"/>
    <w:rsid w:val="00A36DB1"/>
    <w:rsid w:val="00A41DDF"/>
    <w:rsid w:val="00A4277E"/>
    <w:rsid w:val="00A55916"/>
    <w:rsid w:val="00A55CA7"/>
    <w:rsid w:val="00A63697"/>
    <w:rsid w:val="00A7046E"/>
    <w:rsid w:val="00A9342F"/>
    <w:rsid w:val="00A9725C"/>
    <w:rsid w:val="00AA21FF"/>
    <w:rsid w:val="00AB774E"/>
    <w:rsid w:val="00AC2B99"/>
    <w:rsid w:val="00AC48DE"/>
    <w:rsid w:val="00AD66B9"/>
    <w:rsid w:val="00AE3278"/>
    <w:rsid w:val="00AE3551"/>
    <w:rsid w:val="00AE402D"/>
    <w:rsid w:val="00AE7365"/>
    <w:rsid w:val="00AF55DA"/>
    <w:rsid w:val="00B0030C"/>
    <w:rsid w:val="00B04F28"/>
    <w:rsid w:val="00B06D25"/>
    <w:rsid w:val="00B2746D"/>
    <w:rsid w:val="00B3455E"/>
    <w:rsid w:val="00B438E0"/>
    <w:rsid w:val="00B443C7"/>
    <w:rsid w:val="00B4528A"/>
    <w:rsid w:val="00B53C59"/>
    <w:rsid w:val="00B55D83"/>
    <w:rsid w:val="00B56F41"/>
    <w:rsid w:val="00B6395A"/>
    <w:rsid w:val="00B639BD"/>
    <w:rsid w:val="00B65DC9"/>
    <w:rsid w:val="00B73DB4"/>
    <w:rsid w:val="00B75C9A"/>
    <w:rsid w:val="00B8585E"/>
    <w:rsid w:val="00B864EA"/>
    <w:rsid w:val="00B97047"/>
    <w:rsid w:val="00BA256B"/>
    <w:rsid w:val="00BA58B4"/>
    <w:rsid w:val="00BA7DD1"/>
    <w:rsid w:val="00BB1177"/>
    <w:rsid w:val="00BB2814"/>
    <w:rsid w:val="00BB74B9"/>
    <w:rsid w:val="00BC03A3"/>
    <w:rsid w:val="00BC3B16"/>
    <w:rsid w:val="00BC4484"/>
    <w:rsid w:val="00BC4959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0B35"/>
    <w:rsid w:val="00C34A0B"/>
    <w:rsid w:val="00C6435A"/>
    <w:rsid w:val="00C70704"/>
    <w:rsid w:val="00C73129"/>
    <w:rsid w:val="00C8018D"/>
    <w:rsid w:val="00C802A1"/>
    <w:rsid w:val="00C944CA"/>
    <w:rsid w:val="00C96A04"/>
    <w:rsid w:val="00CA0F27"/>
    <w:rsid w:val="00CA3DC7"/>
    <w:rsid w:val="00CB20B5"/>
    <w:rsid w:val="00CC523F"/>
    <w:rsid w:val="00CD2606"/>
    <w:rsid w:val="00CE25C6"/>
    <w:rsid w:val="00CE3D84"/>
    <w:rsid w:val="00D03E21"/>
    <w:rsid w:val="00D15B70"/>
    <w:rsid w:val="00D32585"/>
    <w:rsid w:val="00D3531C"/>
    <w:rsid w:val="00D41B54"/>
    <w:rsid w:val="00D51D83"/>
    <w:rsid w:val="00D55EEC"/>
    <w:rsid w:val="00D56A7C"/>
    <w:rsid w:val="00D63B65"/>
    <w:rsid w:val="00D6629C"/>
    <w:rsid w:val="00D71AF6"/>
    <w:rsid w:val="00D77B51"/>
    <w:rsid w:val="00D83FC0"/>
    <w:rsid w:val="00D94BC1"/>
    <w:rsid w:val="00DA08CC"/>
    <w:rsid w:val="00DB09AE"/>
    <w:rsid w:val="00DB5553"/>
    <w:rsid w:val="00DD0A29"/>
    <w:rsid w:val="00DE4DE5"/>
    <w:rsid w:val="00DF5331"/>
    <w:rsid w:val="00E059B0"/>
    <w:rsid w:val="00E06CB6"/>
    <w:rsid w:val="00E15635"/>
    <w:rsid w:val="00E276B3"/>
    <w:rsid w:val="00E316D2"/>
    <w:rsid w:val="00E33025"/>
    <w:rsid w:val="00E345D7"/>
    <w:rsid w:val="00E430FA"/>
    <w:rsid w:val="00E4458A"/>
    <w:rsid w:val="00E44B56"/>
    <w:rsid w:val="00E611CC"/>
    <w:rsid w:val="00E6489E"/>
    <w:rsid w:val="00E75AF2"/>
    <w:rsid w:val="00E764CD"/>
    <w:rsid w:val="00E81A77"/>
    <w:rsid w:val="00E95B3D"/>
    <w:rsid w:val="00E97F07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29EB"/>
    <w:rsid w:val="00F74B96"/>
    <w:rsid w:val="00F76136"/>
    <w:rsid w:val="00F775DD"/>
    <w:rsid w:val="00F8309E"/>
    <w:rsid w:val="00F932C6"/>
    <w:rsid w:val="00FA51BB"/>
    <w:rsid w:val="00FB0C37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1">
    <w:name w:val="heading 1"/>
    <w:basedOn w:val="Normal"/>
    <w:next w:val="Normal"/>
    <w:link w:val="Ttulo1Car"/>
    <w:uiPriority w:val="9"/>
    <w:qFormat/>
    <w:rsid w:val="00A9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basedOn w:val="Normal"/>
    <w:rsid w:val="00D55EEC"/>
    <w:pPr>
      <w:widowControl w:val="0"/>
      <w:spacing w:before="288" w:after="0" w:line="348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913EB"/>
    <w:rPr>
      <w:b/>
      <w:bCs/>
    </w:rPr>
  </w:style>
  <w:style w:type="character" w:styleId="nfasis">
    <w:name w:val="Emphasis"/>
    <w:basedOn w:val="Fuentedeprrafopredeter"/>
    <w:uiPriority w:val="20"/>
    <w:qFormat/>
    <w:rsid w:val="000913EB"/>
    <w:rPr>
      <w:i/>
      <w:iCs/>
    </w:rPr>
  </w:style>
  <w:style w:type="paragraph" w:styleId="Textoindependiente">
    <w:name w:val="Body Text"/>
    <w:basedOn w:val="Normal"/>
    <w:link w:val="TextoindependienteCar"/>
    <w:uiPriority w:val="99"/>
    <w:unhideWhenUsed/>
    <w:rsid w:val="00172A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2ADA"/>
  </w:style>
  <w:style w:type="character" w:customStyle="1" w:styleId="Ttulo1Car">
    <w:name w:val="Título 1 Car"/>
    <w:basedOn w:val="Fuentedeprrafopredeter"/>
    <w:link w:val="Ttulo1"/>
    <w:uiPriority w:val="9"/>
    <w:rsid w:val="00A9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3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ed">
    <w:name w:val="need"/>
    <w:basedOn w:val="Normal"/>
    <w:rsid w:val="00E4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9" w:color="0782B6"/>
            <w:bottom w:val="none" w:sz="0" w:space="0" w:color="auto"/>
            <w:right w:val="none" w:sz="0" w:space="0" w:color="auto"/>
          </w:divBdr>
        </w:div>
      </w:divsChild>
    </w:div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0782B6"/>
            <w:bottom w:val="none" w:sz="0" w:space="0" w:color="auto"/>
            <w:right w:val="none" w:sz="0" w:space="0" w:color="auto"/>
          </w:divBdr>
        </w:div>
        <w:div w:id="1913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0782B6"/>
            <w:bottom w:val="none" w:sz="0" w:space="0" w:color="auto"/>
            <w:right w:val="none" w:sz="0" w:space="0" w:color="auto"/>
          </w:divBdr>
        </w:div>
      </w:divsChild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Nadia</cp:lastModifiedBy>
  <cp:revision>3</cp:revision>
  <cp:lastPrinted>2019-12-17T10:06:00Z</cp:lastPrinted>
  <dcterms:created xsi:type="dcterms:W3CDTF">2021-12-27T11:04:00Z</dcterms:created>
  <dcterms:modified xsi:type="dcterms:W3CDTF">2021-12-27T11:45:00Z</dcterms:modified>
</cp:coreProperties>
</file>