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NOTA DE PRENSA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color w:val="1155cc"/>
          <w:sz w:val="45"/>
          <w:szCs w:val="45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El Excmo. Colegio Oficial de Enfermería </w:t>
      </w:r>
      <w:r w:rsidDel="00000000" w:rsidR="00000000" w:rsidRPr="00000000">
        <w:rPr>
          <w:b w:val="1"/>
          <w:color w:val="080808"/>
          <w:sz w:val="44"/>
          <w:szCs w:val="44"/>
          <w:rtl w:val="0"/>
        </w:rPr>
        <w:t xml:space="preserve">de Sevilla estrena nueva web en el marco de su estrategia de digitalización e innovación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left"/>
        <w:rPr>
          <w:b w:val="1"/>
          <w:color w:val="080808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Sevilla, </w:t>
      </w:r>
      <w:r w:rsidDel="00000000" w:rsidR="00000000" w:rsidRPr="00000000">
        <w:rPr>
          <w:rtl w:val="0"/>
        </w:rPr>
        <w:t xml:space="preserve">20 </w:t>
      </w:r>
      <w:r w:rsidDel="00000000" w:rsidR="00000000" w:rsidRPr="00000000">
        <w:rPr>
          <w:color w:val="000000"/>
          <w:rtl w:val="0"/>
        </w:rPr>
        <w:t xml:space="preserve">de </w:t>
      </w:r>
      <w:r w:rsidDel="00000000" w:rsidR="00000000" w:rsidRPr="00000000">
        <w:rPr>
          <w:rtl w:val="0"/>
        </w:rPr>
        <w:t xml:space="preserve">junio</w:t>
      </w:r>
      <w:r w:rsidDel="00000000" w:rsidR="00000000" w:rsidRPr="00000000">
        <w:rPr>
          <w:color w:val="000000"/>
          <w:rtl w:val="0"/>
        </w:rPr>
        <w:t xml:space="preserve"> de 2022. 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El Excmo. Colegio Oficial de Enfermería de Sevilla (ECOES) </w:t>
      </w:r>
      <w:r w:rsidDel="00000000" w:rsidR="00000000" w:rsidRPr="00000000">
        <w:rPr>
          <w:rtl w:val="0"/>
        </w:rPr>
        <w:t xml:space="preserve">estrena su nueva web dentro del proyecto de transformación digital que está llevando a cabo desde que se produjera el cambio en la Junta de Gobierno tras las elecciones de noviembre de 2021.</w:t>
      </w:r>
    </w:p>
    <w:p w:rsidR="00000000" w:rsidDel="00000000" w:rsidP="00000000" w:rsidRDefault="00000000" w:rsidRPr="00000000" w14:paraId="0000000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La misma incorpora novedades, tales como la adaptación al diseño ‘responsive’, la incorporación de la ventanilla única y la implementación de un apartado de ‘Transparencia’ y de un buscador de colegiados.</w:t>
      </w:r>
    </w:p>
    <w:p w:rsidR="00000000" w:rsidDel="00000000" w:rsidP="00000000" w:rsidRDefault="00000000" w:rsidRPr="00000000" w14:paraId="0000000B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“Queremos acercar a nuestras enfermeras toda aquella información de interés y los servicios que su Colegio Profesional le puede ofrecer de una manera atractiva, clara, directa e intuitiva, a través de un nuevo diseño y de una ventanilla única”, explica Víctor Bohórquez Sánchez, presidente del ECOES. Para nosotros también era importante que fuera accesible desde cualquier dispositivo y es por ello que nuestra nueva web es ‘responsive’, con idea de que la visualización en el móvil sea óptima”, añade Yolanda Izquierdo Pérez, vicepresidenta del ECOES.</w:t>
      </w:r>
    </w:p>
    <w:p w:rsidR="00000000" w:rsidDel="00000000" w:rsidP="00000000" w:rsidRDefault="00000000" w:rsidRPr="00000000" w14:paraId="0000000D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Así la nueva site corporativa, www.colegioenfermeriasevilla.es, muestra una imagen renovada y moderna de la entidad colegial que transmite dinamismo y el potencial de crecimiento que tiene la profesión enfermera. Aunque, la parte más llamativa, sin duda, es la adaptación a la normativa mediante la incorporación de la ventanilla única a la web.</w:t>
      </w:r>
    </w:p>
    <w:p w:rsidR="00000000" w:rsidDel="00000000" w:rsidP="00000000" w:rsidRDefault="00000000" w:rsidRPr="00000000" w14:paraId="0000000F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31.2" w:lineRule="auto"/>
        <w:jc w:val="both"/>
        <w:rPr/>
      </w:pPr>
      <w:r w:rsidDel="00000000" w:rsidR="00000000" w:rsidRPr="00000000">
        <w:rPr>
          <w:rtl w:val="0"/>
        </w:rPr>
        <w:t xml:space="preserve">“Con este acceso telemático, el ECOES ofrece una operatividad total a la hora de realizar cualquier tipo de trámite colegial, sin necesidad de desplazarse hasta la sede y con el consiguiente ahorro de tiempo que supone”, comenta Bohórquez Sánchez. De manera que el colegiado puede presentar solicitudes, documentos y comunicaciones de manera electrónica. También, desde este momento, con tan solo un clic de ratón, puede acceder a  su expediente colegial, tramitar expedientes, colegiarse, inscribirse a cursos, expedir certificados de forma directa y automática, actualizar datos y hacer sugerencias y reclamaciones.</w:t>
      </w:r>
    </w:p>
    <w:p w:rsidR="00000000" w:rsidDel="00000000" w:rsidP="00000000" w:rsidRDefault="00000000" w:rsidRPr="00000000" w14:paraId="00000011">
      <w:pPr>
        <w:shd w:fill="ffffff" w:val="clear"/>
        <w:spacing w:after="0" w:line="331.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331.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331.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331.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331.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331.2" w:lineRule="auto"/>
        <w:jc w:val="both"/>
        <w:rPr/>
      </w:pPr>
      <w:r w:rsidDel="00000000" w:rsidR="00000000" w:rsidRPr="00000000">
        <w:rPr>
          <w:rtl w:val="0"/>
        </w:rPr>
        <w:t xml:space="preserve">El ECOES también logra otro hito dentro de la nueva web y es la implementación de un apartado específico de ‘Transparencia’. “Queremos que cada una de las enfermeras sevillanas sepa a qué se destina su cuota, por lo que consideramos imprescindible que se puedan consultar, con detalle, los proyectos presupuestarios, informes y memorias económicas y auditorías del ECOES”, argumenta Izquierdo Pérez.</w:t>
      </w:r>
    </w:p>
    <w:p w:rsidR="00000000" w:rsidDel="00000000" w:rsidP="00000000" w:rsidRDefault="00000000" w:rsidRPr="00000000" w14:paraId="00000017">
      <w:pPr>
        <w:shd w:fill="ffffff" w:val="clear"/>
        <w:spacing w:after="0" w:line="331.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331.2" w:lineRule="auto"/>
        <w:jc w:val="both"/>
        <w:rPr/>
      </w:pPr>
      <w:r w:rsidDel="00000000" w:rsidR="00000000" w:rsidRPr="00000000">
        <w:rPr>
          <w:rtl w:val="0"/>
        </w:rPr>
        <w:t xml:space="preserve">La última novedad es el  buscador de colegiados dentro del censo colegial. Así, cualquier ciudadano podrá consultar el estado en la colegiación de cualquier enfermera.</w:t>
      </w:r>
    </w:p>
    <w:p w:rsidR="00000000" w:rsidDel="00000000" w:rsidP="00000000" w:rsidRDefault="00000000" w:rsidRPr="00000000" w14:paraId="0000001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Excelentísimo Colegio Oficial de Enfermería de Sevilla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Avda. Ramón y Cajal, 20. 41005 - Sevilla. Tel: 954 93 38 00 - Fax: 954 93 38 03. 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Contacto: Nadia Osman García / Teléfono: 606 61 11 98 / E-mail: nadia@ecoes.es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-57147</wp:posOffset>
          </wp:positionH>
          <wp:positionV relativeFrom="paragraph">
            <wp:posOffset>0</wp:posOffset>
          </wp:positionV>
          <wp:extent cx="2623185" cy="900430"/>
          <wp:effectExtent b="0" l="0" r="0" t="0"/>
          <wp:wrapSquare wrapText="bothSides" distB="0" distT="0" distL="114300" distR="114300"/>
          <wp:docPr descr="\\SERVeR\Nadia\NADIA DEPARTAMENTO COMUNICACIÓN\DISEÑO GRÁFICO LOGO\Identidad corporativa\logo-np.jpg" id="4" name="image1.jpg"/>
          <a:graphic>
            <a:graphicData uri="http://schemas.openxmlformats.org/drawingml/2006/picture">
              <pic:pic>
                <pic:nvPicPr>
                  <pic:cNvPr descr="\\SERVeR\Nadia\NADIA DEPARTAMENTO COMUNICACIÓN\DISEÑO GRÁFICO LOGO\Identidad corporativa\logo-np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3185" cy="900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1B4"/>
  </w:style>
  <w:style w:type="paragraph" w:styleId="Ttulo1">
    <w:name w:val="heading 1"/>
    <w:basedOn w:val="Normal"/>
    <w:next w:val="Normal"/>
    <w:link w:val="Ttulo1Car"/>
    <w:uiPriority w:val="9"/>
    <w:qFormat w:val="1"/>
    <w:rsid w:val="00A9342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B537F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741419"/>
    <w:pPr>
      <w:keepNext w:val="1"/>
      <w:spacing w:after="0" w:line="240" w:lineRule="auto"/>
      <w:jc w:val="both"/>
      <w:outlineLvl w:val="5"/>
    </w:pPr>
    <w:rPr>
      <w:rFonts w:ascii="Arial" w:cs="Arial" w:eastAsia="Times New Roman" w:hAnsi="Arial"/>
      <w:i w:val="1"/>
      <w:iCs w:val="1"/>
      <w:spacing w:val="-6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802E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802E5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nhideWhenUsed w:val="1"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EC5E92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EC5E92"/>
  </w:style>
  <w:style w:type="character" w:styleId="Ttulo6Car" w:customStyle="1">
    <w:name w:val="Título 6 Car"/>
    <w:basedOn w:val="Fuentedeprrafopredeter"/>
    <w:link w:val="Ttulo6"/>
    <w:rsid w:val="00741419"/>
    <w:rPr>
      <w:rFonts w:ascii="Arial" w:cs="Arial" w:eastAsia="Times New Roman" w:hAnsi="Arial"/>
      <w:i w:val="1"/>
      <w:iCs w:val="1"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cs="Times New Roman" w:eastAsia="Times New Roman" w:hAnsi="Franklin Gothic Book"/>
      <w:b w:val="1"/>
      <w:sz w:val="28"/>
      <w:szCs w:val="20"/>
    </w:rPr>
  </w:style>
  <w:style w:type="character" w:styleId="Textoindependiente3Car" w:customStyle="1">
    <w:name w:val="Texto independiente 3 Car"/>
    <w:basedOn w:val="Fuentedeprrafopredeter"/>
    <w:link w:val="Textoindependiente3"/>
    <w:rsid w:val="00E764CD"/>
    <w:rPr>
      <w:rFonts w:ascii="Franklin Gothic Book" w:cs="Times New Roman" w:eastAsia="Times New Roman" w:hAnsi="Franklin Gothic Book"/>
      <w:b w:val="1"/>
      <w:sz w:val="28"/>
      <w:szCs w:val="20"/>
    </w:rPr>
  </w:style>
  <w:style w:type="paragraph" w:styleId="Prrafodelista">
    <w:name w:val="List Paragraph"/>
    <w:basedOn w:val="Normal"/>
    <w:uiPriority w:val="34"/>
    <w:qFormat w:val="1"/>
    <w:rsid w:val="004B2F73"/>
    <w:pPr>
      <w:ind w:left="720"/>
      <w:contextualSpacing w:val="1"/>
    </w:pPr>
  </w:style>
  <w:style w:type="character" w:styleId="apple-converted-space" w:customStyle="1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 w:val="1"/>
    <w:rsid w:val="003560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tyle2" w:customStyle="1">
    <w:name w:val="Style 2"/>
    <w:basedOn w:val="Normal"/>
    <w:rsid w:val="00DD0A29"/>
    <w:pPr>
      <w:widowControl w:val="0"/>
      <w:spacing w:after="0" w:line="348" w:lineRule="atLeast"/>
      <w:ind w:left="72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Style1" w:customStyle="1">
    <w:name w:val="Style 1"/>
    <w:basedOn w:val="Normal"/>
    <w:rsid w:val="00D55EEC"/>
    <w:pPr>
      <w:widowControl w:val="0"/>
      <w:spacing w:after="0" w:before="288" w:line="348" w:lineRule="atLeast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 w:val="1"/>
    <w:rsid w:val="000913EB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0913EB"/>
    <w:rPr>
      <w:i w:val="1"/>
      <w:iCs w:val="1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172ADA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72ADA"/>
  </w:style>
  <w:style w:type="character" w:styleId="Ttulo1Car" w:customStyle="1">
    <w:name w:val="Título 1 Car"/>
    <w:basedOn w:val="Fuentedeprrafopredeter"/>
    <w:link w:val="Ttulo1"/>
    <w:uiPriority w:val="9"/>
    <w:rsid w:val="00A9342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B537F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ulo" w:customStyle="1">
    <w:name w:val="titulo"/>
    <w:basedOn w:val="Normal"/>
    <w:rsid w:val="007663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mce" w:customStyle="1">
    <w:name w:val="mce"/>
    <w:basedOn w:val="Normal"/>
    <w:rsid w:val="003310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inguno" w:customStyle="1">
    <w:name w:val="Ninguno"/>
    <w:rsid w:val="00E143A6"/>
    <w:rPr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9+oxbvnVQbTK22lJUbktUQmHgw==">AMUW2mXoel1EA2QNpNLqnTWHuu+K/UkLL9Qh6nI+CEiHobONHcX/Hpyr0kLocLHgGPk3Dkny/DSmB2FYuQGDUxoUZoYFy6tIrbV93yyo23y/rbSyrMx5vQI=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2022-03-30T09:08:00Z</dcterms:created>
  <dc:creator>Nadia</dc:creator>
</cp:coreProperties>
</file>