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E361" w14:textId="77777777" w:rsidR="000C1B84" w:rsidRDefault="00120507"/>
    <w:p w14:paraId="4F7ECFE3" w14:textId="77777777" w:rsidR="001E682C" w:rsidRDefault="001E682C"/>
    <w:p w14:paraId="4EFA1486" w14:textId="50E890FC" w:rsidR="00D84480" w:rsidRDefault="00BE6C9A" w:rsidP="00D84480">
      <w:pPr>
        <w:pStyle w:val="Cuerpo"/>
        <w:ind w:firstLine="0"/>
        <w:rPr>
          <w:rFonts w:ascii="Arial" w:hAnsi="Arial" w:cs="Arial"/>
          <w:b/>
          <w:bCs/>
          <w:sz w:val="32"/>
          <w:szCs w:val="32"/>
        </w:rPr>
      </w:pPr>
      <w:r>
        <w:rPr>
          <w:noProof/>
        </w:rPr>
        <w:drawing>
          <wp:anchor distT="0" distB="0" distL="114300" distR="114300" simplePos="0" relativeHeight="251658240" behindDoc="1" locked="0" layoutInCell="1" allowOverlap="1" wp14:anchorId="1C85EB80" wp14:editId="09EB15E4">
            <wp:simplePos x="0" y="0"/>
            <wp:positionH relativeFrom="column">
              <wp:posOffset>3166110</wp:posOffset>
            </wp:positionH>
            <wp:positionV relativeFrom="paragraph">
              <wp:posOffset>378460</wp:posOffset>
            </wp:positionV>
            <wp:extent cx="2980690" cy="1104265"/>
            <wp:effectExtent l="0" t="0" r="0" b="0"/>
            <wp:wrapTight wrapText="bothSides">
              <wp:wrapPolygon edited="0">
                <wp:start x="0" y="0"/>
                <wp:lineTo x="0" y="21240"/>
                <wp:lineTo x="21398" y="21240"/>
                <wp:lineTo x="21398" y="0"/>
                <wp:lineTo x="0" y="0"/>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0690"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9AB2D" w14:textId="77777777" w:rsidR="00BE6C9A" w:rsidRDefault="00BE6C9A" w:rsidP="00BE6C9A">
      <w:pPr>
        <w:shd w:val="clear" w:color="auto" w:fill="FFFFFF"/>
        <w:spacing w:after="220" w:line="360" w:lineRule="auto"/>
        <w:jc w:val="both"/>
        <w:rPr>
          <w:rFonts w:ascii="Arial" w:hAnsi="Arial" w:cs="Arial"/>
          <w:b/>
          <w:bCs/>
          <w:sz w:val="40"/>
          <w:szCs w:val="40"/>
        </w:rPr>
      </w:pPr>
      <w:bookmarkStart w:id="0" w:name="_Hlk107831175"/>
      <w:r>
        <w:rPr>
          <w:noProof/>
        </w:rPr>
        <w:drawing>
          <wp:inline distT="0" distB="0" distL="0" distR="0" wp14:anchorId="7F4F0B32" wp14:editId="7089B4E4">
            <wp:extent cx="2133600" cy="843568"/>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9315" cy="849781"/>
                    </a:xfrm>
                    <a:prstGeom prst="rect">
                      <a:avLst/>
                    </a:prstGeom>
                    <a:noFill/>
                    <a:ln>
                      <a:noFill/>
                    </a:ln>
                  </pic:spPr>
                </pic:pic>
              </a:graphicData>
            </a:graphic>
          </wp:inline>
        </w:drawing>
      </w:r>
    </w:p>
    <w:p w14:paraId="46E87AF2" w14:textId="77777777" w:rsidR="00BE6C9A" w:rsidRDefault="00BE6C9A" w:rsidP="00BE6C9A">
      <w:pPr>
        <w:shd w:val="clear" w:color="auto" w:fill="FFFFFF"/>
        <w:spacing w:after="220" w:line="360" w:lineRule="auto"/>
        <w:jc w:val="both"/>
        <w:rPr>
          <w:rFonts w:ascii="Arial" w:hAnsi="Arial" w:cs="Arial"/>
          <w:b/>
          <w:bCs/>
          <w:sz w:val="40"/>
          <w:szCs w:val="40"/>
        </w:rPr>
      </w:pPr>
    </w:p>
    <w:p w14:paraId="02C5FC78" w14:textId="7ABD3007" w:rsidR="00BE6C9A" w:rsidRPr="00875171" w:rsidRDefault="00BE6C9A" w:rsidP="00BE6C9A">
      <w:pPr>
        <w:shd w:val="clear" w:color="auto" w:fill="FFFFFF"/>
        <w:spacing w:after="220" w:line="360" w:lineRule="auto"/>
        <w:jc w:val="both"/>
        <w:rPr>
          <w:rFonts w:ascii="Arial" w:hAnsi="Arial" w:cs="Arial"/>
          <w:b/>
          <w:bCs/>
          <w:sz w:val="40"/>
          <w:szCs w:val="40"/>
        </w:rPr>
      </w:pPr>
      <w:r w:rsidRPr="00875171">
        <w:rPr>
          <w:rFonts w:ascii="Arial" w:hAnsi="Arial" w:cs="Arial"/>
          <w:b/>
          <w:bCs/>
          <w:sz w:val="40"/>
          <w:szCs w:val="40"/>
        </w:rPr>
        <w:t xml:space="preserve">El RICOMS y el ECOES solicitan al SAS </w:t>
      </w:r>
      <w:r>
        <w:rPr>
          <w:rFonts w:ascii="Arial" w:hAnsi="Arial" w:cs="Arial"/>
          <w:b/>
          <w:bCs/>
          <w:sz w:val="40"/>
          <w:szCs w:val="40"/>
        </w:rPr>
        <w:t xml:space="preserve">que los </w:t>
      </w:r>
      <w:r w:rsidRPr="00875171">
        <w:rPr>
          <w:rFonts w:ascii="Arial" w:hAnsi="Arial" w:cs="Arial"/>
          <w:b/>
          <w:bCs/>
          <w:sz w:val="40"/>
          <w:szCs w:val="40"/>
        </w:rPr>
        <w:t>nuev</w:t>
      </w:r>
      <w:r>
        <w:rPr>
          <w:rFonts w:ascii="Arial" w:hAnsi="Arial" w:cs="Arial"/>
          <w:b/>
          <w:bCs/>
          <w:sz w:val="40"/>
          <w:szCs w:val="40"/>
        </w:rPr>
        <w:t>o</w:t>
      </w:r>
      <w:r w:rsidRPr="00875171">
        <w:rPr>
          <w:rFonts w:ascii="Arial" w:hAnsi="Arial" w:cs="Arial"/>
          <w:b/>
          <w:bCs/>
          <w:sz w:val="40"/>
          <w:szCs w:val="40"/>
        </w:rPr>
        <w:t xml:space="preserve">s contratos </w:t>
      </w:r>
      <w:r>
        <w:rPr>
          <w:rFonts w:ascii="Arial" w:hAnsi="Arial" w:cs="Arial"/>
          <w:b/>
          <w:bCs/>
          <w:sz w:val="40"/>
          <w:szCs w:val="40"/>
        </w:rPr>
        <w:t>estivales ofertados</w:t>
      </w:r>
      <w:r w:rsidRPr="00875171">
        <w:rPr>
          <w:rFonts w:ascii="Arial" w:hAnsi="Arial" w:cs="Arial"/>
          <w:b/>
          <w:bCs/>
          <w:sz w:val="40"/>
          <w:szCs w:val="40"/>
        </w:rPr>
        <w:t xml:space="preserve"> fidelicen al profesional y garanticen la calidad sanitaria </w:t>
      </w:r>
    </w:p>
    <w:p w14:paraId="1D617456" w14:textId="77777777" w:rsidR="00BE6C9A" w:rsidRDefault="00BE6C9A" w:rsidP="00BE6C9A">
      <w:pPr>
        <w:shd w:val="clear" w:color="auto" w:fill="FFFFFF"/>
        <w:spacing w:after="220" w:line="360" w:lineRule="auto"/>
        <w:jc w:val="both"/>
        <w:rPr>
          <w:rFonts w:ascii="Arial" w:hAnsi="Arial" w:cs="Arial"/>
          <w:b/>
          <w:bCs/>
        </w:rPr>
      </w:pPr>
    </w:p>
    <w:p w14:paraId="5F4C379C" w14:textId="5FC1803C" w:rsidR="00BE6C9A" w:rsidRPr="00835A98" w:rsidRDefault="00BE6C9A" w:rsidP="00BE6C9A">
      <w:pPr>
        <w:shd w:val="clear" w:color="auto" w:fill="FFFFFF"/>
        <w:spacing w:after="220" w:line="360" w:lineRule="auto"/>
        <w:jc w:val="both"/>
        <w:rPr>
          <w:rFonts w:ascii="Arial" w:hAnsi="Arial" w:cs="Arial"/>
        </w:rPr>
      </w:pPr>
      <w:r w:rsidRPr="00BE6C9A">
        <w:rPr>
          <w:rFonts w:ascii="Arial" w:hAnsi="Arial" w:cs="Arial"/>
          <w:b/>
          <w:bCs/>
        </w:rPr>
        <w:t>Sevilla, 4 de julio de 2022</w:t>
      </w:r>
      <w:r>
        <w:rPr>
          <w:rFonts w:ascii="Arial" w:hAnsi="Arial" w:cs="Arial"/>
        </w:rPr>
        <w:t xml:space="preserve">. </w:t>
      </w:r>
      <w:r w:rsidRPr="00835A98">
        <w:rPr>
          <w:rFonts w:ascii="Arial" w:hAnsi="Arial" w:cs="Arial"/>
        </w:rPr>
        <w:t xml:space="preserve">El </w:t>
      </w:r>
      <w:hyperlink r:id="rId9">
        <w:r w:rsidRPr="00835A98">
          <w:rPr>
            <w:rFonts w:ascii="Arial" w:hAnsi="Arial" w:cs="Arial"/>
          </w:rPr>
          <w:t>Servicio Andaluz de Salud (SAS)</w:t>
        </w:r>
      </w:hyperlink>
      <w:r w:rsidRPr="00835A98">
        <w:rPr>
          <w:rFonts w:ascii="Arial" w:hAnsi="Arial" w:cs="Arial"/>
        </w:rPr>
        <w:t xml:space="preserve"> ha lanzado recientemente una oferta de más de 18.000 contrataciones para cubrir el plan de vacaciones de los profesionales durante los meses de verano en toda la comunidad. Sevilla, según la información ofrecida, firmará un total de 3.393 contratos.</w:t>
      </w:r>
    </w:p>
    <w:p w14:paraId="09FE3EBA" w14:textId="77777777" w:rsidR="00BE6C9A" w:rsidRPr="00835A98" w:rsidRDefault="00BE6C9A" w:rsidP="00BE6C9A">
      <w:pPr>
        <w:shd w:val="clear" w:color="auto" w:fill="FFFFFF"/>
        <w:spacing w:after="220" w:line="360" w:lineRule="auto"/>
        <w:jc w:val="both"/>
        <w:rPr>
          <w:rFonts w:ascii="Arial" w:hAnsi="Arial" w:cs="Arial"/>
          <w:highlight w:val="white"/>
        </w:rPr>
      </w:pPr>
      <w:r w:rsidRPr="00835A98">
        <w:rPr>
          <w:rFonts w:ascii="Arial" w:hAnsi="Arial" w:cs="Arial"/>
          <w:highlight w:val="white"/>
        </w:rPr>
        <w:t xml:space="preserve">Esta oferta de contrataciones ha sido comunicada a organizaciones sindicales, colegios profesionales y Universidades a las que se ha pedido colaboración para su difusión con el objetivo de captar al mayor número posible de profesionales. </w:t>
      </w:r>
    </w:p>
    <w:p w14:paraId="3719CF67" w14:textId="77777777" w:rsidR="00BE6C9A" w:rsidRDefault="00BE6C9A" w:rsidP="00BE6C9A">
      <w:pPr>
        <w:shd w:val="clear" w:color="auto" w:fill="FFFFFF"/>
        <w:spacing w:after="220" w:line="360" w:lineRule="auto"/>
        <w:jc w:val="both"/>
        <w:rPr>
          <w:rFonts w:ascii="Arial" w:hAnsi="Arial" w:cs="Arial"/>
          <w:highlight w:val="white"/>
        </w:rPr>
      </w:pPr>
      <w:r w:rsidRPr="00835A98">
        <w:rPr>
          <w:rFonts w:ascii="Arial" w:hAnsi="Arial" w:cs="Arial"/>
          <w:highlight w:val="white"/>
        </w:rPr>
        <w:t>Tanto el Real e Ilustre Colegio de Médicos de Sevilla (RICOMS) como el Excelentísimo Colegio Oficial de Enfermería de Sevilla (ECOES) valora</w:t>
      </w:r>
      <w:r>
        <w:rPr>
          <w:rFonts w:ascii="Arial" w:hAnsi="Arial" w:cs="Arial"/>
          <w:highlight w:val="white"/>
        </w:rPr>
        <w:t>n</w:t>
      </w:r>
      <w:r w:rsidRPr="00835A98">
        <w:rPr>
          <w:rFonts w:ascii="Arial" w:hAnsi="Arial" w:cs="Arial"/>
          <w:highlight w:val="white"/>
        </w:rPr>
        <w:t xml:space="preserve"> de forma positiva esta iniciativa</w:t>
      </w:r>
      <w:r>
        <w:rPr>
          <w:rFonts w:ascii="Arial" w:hAnsi="Arial" w:cs="Arial"/>
          <w:highlight w:val="white"/>
        </w:rPr>
        <w:t xml:space="preserve"> para cubrir las vacaciones del personal sanitario. </w:t>
      </w:r>
    </w:p>
    <w:p w14:paraId="65DD0917" w14:textId="77777777" w:rsidR="00BE6C9A" w:rsidRDefault="00BE6C9A" w:rsidP="00BE6C9A">
      <w:pPr>
        <w:shd w:val="clear" w:color="auto" w:fill="FFFFFF"/>
        <w:spacing w:after="220" w:line="360" w:lineRule="auto"/>
        <w:jc w:val="both"/>
        <w:rPr>
          <w:rFonts w:ascii="Arial" w:hAnsi="Arial" w:cs="Arial"/>
          <w:highlight w:val="white"/>
        </w:rPr>
      </w:pPr>
    </w:p>
    <w:p w14:paraId="40CE8AEB" w14:textId="77777777" w:rsidR="00BE6C9A" w:rsidRDefault="00BE6C9A" w:rsidP="00BE6C9A">
      <w:pPr>
        <w:shd w:val="clear" w:color="auto" w:fill="FFFFFF"/>
        <w:spacing w:after="220" w:line="360" w:lineRule="auto"/>
        <w:jc w:val="both"/>
        <w:rPr>
          <w:rFonts w:ascii="Arial" w:hAnsi="Arial" w:cs="Arial"/>
          <w:highlight w:val="white"/>
        </w:rPr>
      </w:pPr>
    </w:p>
    <w:p w14:paraId="6F600FD8" w14:textId="77777777" w:rsidR="00BE6C9A" w:rsidRDefault="00BE6C9A" w:rsidP="00BE6C9A">
      <w:pPr>
        <w:shd w:val="clear" w:color="auto" w:fill="FFFFFF"/>
        <w:spacing w:after="220" w:line="360" w:lineRule="auto"/>
        <w:jc w:val="both"/>
        <w:rPr>
          <w:rFonts w:ascii="Arial" w:hAnsi="Arial" w:cs="Arial"/>
          <w:highlight w:val="white"/>
        </w:rPr>
      </w:pPr>
    </w:p>
    <w:p w14:paraId="4079FA41" w14:textId="77777777" w:rsidR="00BE6C9A" w:rsidRDefault="00BE6C9A" w:rsidP="00BE6C9A">
      <w:pPr>
        <w:shd w:val="clear" w:color="auto" w:fill="FFFFFF"/>
        <w:spacing w:after="220" w:line="360" w:lineRule="auto"/>
        <w:jc w:val="both"/>
        <w:rPr>
          <w:rFonts w:ascii="Arial" w:hAnsi="Arial" w:cs="Arial"/>
          <w:highlight w:val="white"/>
        </w:rPr>
      </w:pPr>
    </w:p>
    <w:p w14:paraId="014DAAB8" w14:textId="77777777" w:rsidR="00BE6C9A" w:rsidRDefault="00BE6C9A" w:rsidP="00BE6C9A">
      <w:pPr>
        <w:shd w:val="clear" w:color="auto" w:fill="FFFFFF"/>
        <w:spacing w:after="220" w:line="360" w:lineRule="auto"/>
        <w:jc w:val="both"/>
        <w:rPr>
          <w:rFonts w:ascii="Arial" w:hAnsi="Arial" w:cs="Arial"/>
          <w:highlight w:val="white"/>
        </w:rPr>
      </w:pPr>
    </w:p>
    <w:p w14:paraId="4AE36B79" w14:textId="2282719F" w:rsidR="00BE6C9A" w:rsidRPr="00BE6C9A" w:rsidRDefault="00BE6C9A" w:rsidP="00BE6C9A">
      <w:pPr>
        <w:shd w:val="clear" w:color="auto" w:fill="FFFFFF"/>
        <w:spacing w:after="220" w:line="360" w:lineRule="auto"/>
        <w:jc w:val="both"/>
        <w:rPr>
          <w:rFonts w:ascii="Arial" w:hAnsi="Arial" w:cs="Arial"/>
          <w:highlight w:val="white"/>
        </w:rPr>
      </w:pPr>
      <w:r w:rsidRPr="00835A98">
        <w:rPr>
          <w:rFonts w:ascii="Arial" w:hAnsi="Arial" w:cs="Arial"/>
          <w:highlight w:val="white"/>
        </w:rPr>
        <w:t>De esta forma, el presidente del RICOMS, el Dr. Alfonso Carmona afirma la necesidad de que dichos contratos reúnan unas condiciones favorables para el profesional ya que es la única manera de fidelizar al médico y garantizar</w:t>
      </w:r>
      <w:r>
        <w:rPr>
          <w:rFonts w:ascii="Arial" w:hAnsi="Arial" w:cs="Arial"/>
          <w:highlight w:val="white"/>
        </w:rPr>
        <w:t xml:space="preserve"> así</w:t>
      </w:r>
      <w:r w:rsidRPr="00835A98">
        <w:rPr>
          <w:rFonts w:ascii="Arial" w:hAnsi="Arial" w:cs="Arial"/>
          <w:highlight w:val="white"/>
        </w:rPr>
        <w:t xml:space="preserve"> la calidad de la asistencia sanitaria. </w:t>
      </w:r>
    </w:p>
    <w:p w14:paraId="119EE60A" w14:textId="0D5F616A" w:rsidR="00BE6C9A" w:rsidRPr="00835A98" w:rsidRDefault="00BE6C9A" w:rsidP="00BE6C9A">
      <w:pPr>
        <w:shd w:val="clear" w:color="auto" w:fill="FFFFFF"/>
        <w:spacing w:after="220" w:line="360" w:lineRule="auto"/>
        <w:jc w:val="both"/>
        <w:rPr>
          <w:sz w:val="28"/>
          <w:szCs w:val="28"/>
          <w:highlight w:val="white"/>
        </w:rPr>
      </w:pPr>
      <w:r w:rsidRPr="00835A98">
        <w:rPr>
          <w:rFonts w:ascii="Arial" w:hAnsi="Arial" w:cs="Arial"/>
          <w:highlight w:val="white"/>
        </w:rPr>
        <w:t xml:space="preserve">Por su parte Víctor Bohórquez Sánchez, presidente del Colegio de Enfermería de Sevilla, ha manifestado, que “este colegio profesional siempre tiene la puerta abierta para sentarse a hablar sobre las acciones que beneficien a la profesión enfermera con la finalidad de acabar con la precariedad laboral. Es por ello que sí tenemos que pedir que esos </w:t>
      </w:r>
      <w:proofErr w:type="gramStart"/>
      <w:r w:rsidRPr="00835A98">
        <w:rPr>
          <w:rFonts w:ascii="Arial" w:hAnsi="Arial" w:cs="Arial"/>
          <w:highlight w:val="white"/>
        </w:rPr>
        <w:t>contratos  respondan</w:t>
      </w:r>
      <w:proofErr w:type="gramEnd"/>
      <w:r w:rsidRPr="00835A98">
        <w:rPr>
          <w:rFonts w:ascii="Arial" w:hAnsi="Arial" w:cs="Arial"/>
          <w:highlight w:val="white"/>
        </w:rPr>
        <w:t xml:space="preserve"> a criterios de calidad con las mejores condiciones laborales, entre las que destaca una mayor remuneración y la estabilidad, ya que es la forma de evitar que nuestros profesionales tengan que abandonar Andalucía”. De igual modo, “en el ámbito privado también requerimos un mejor convenio retributivo para poder compaginar Sanidad pública y privada y no tener que buscar otras oportunidades profesionales</w:t>
      </w:r>
      <w:r w:rsidRPr="00835A98">
        <w:rPr>
          <w:sz w:val="28"/>
          <w:szCs w:val="28"/>
          <w:highlight w:val="white"/>
        </w:rPr>
        <w:t>”.</w:t>
      </w:r>
    </w:p>
    <w:p w14:paraId="17EBC263" w14:textId="77777777" w:rsidR="00BE6C9A" w:rsidRPr="00835A98" w:rsidRDefault="00BE6C9A" w:rsidP="00BE6C9A">
      <w:pPr>
        <w:shd w:val="clear" w:color="auto" w:fill="FFFFFF"/>
        <w:spacing w:after="220" w:line="360" w:lineRule="auto"/>
        <w:jc w:val="both"/>
        <w:rPr>
          <w:sz w:val="28"/>
          <w:szCs w:val="28"/>
          <w:highlight w:val="white"/>
        </w:rPr>
      </w:pPr>
    </w:p>
    <w:p w14:paraId="4A8CFEA5" w14:textId="77777777" w:rsidR="00BE6C9A" w:rsidRDefault="00BE6C9A" w:rsidP="00BE6C9A">
      <w:pPr>
        <w:shd w:val="clear" w:color="auto" w:fill="FFFFFF"/>
        <w:spacing w:after="220"/>
        <w:jc w:val="both"/>
        <w:rPr>
          <w:color w:val="080808"/>
          <w:sz w:val="28"/>
          <w:szCs w:val="28"/>
          <w:highlight w:val="white"/>
        </w:rPr>
      </w:pPr>
    </w:p>
    <w:p w14:paraId="1E11E000" w14:textId="77777777" w:rsidR="00BE6C9A" w:rsidRDefault="00BE6C9A" w:rsidP="00BE6C9A">
      <w:pPr>
        <w:shd w:val="clear" w:color="auto" w:fill="FFFFFF"/>
        <w:spacing w:after="220"/>
        <w:jc w:val="both"/>
        <w:rPr>
          <w:color w:val="080808"/>
          <w:sz w:val="28"/>
          <w:szCs w:val="28"/>
          <w:highlight w:val="white"/>
        </w:rPr>
      </w:pPr>
    </w:p>
    <w:p w14:paraId="2ECB3498" w14:textId="77777777" w:rsidR="00BE6C9A" w:rsidRDefault="00BE6C9A" w:rsidP="00BE6C9A">
      <w:pPr>
        <w:shd w:val="clear" w:color="auto" w:fill="FFFFFF"/>
        <w:spacing w:after="220"/>
        <w:jc w:val="both"/>
        <w:rPr>
          <w:color w:val="080808"/>
          <w:sz w:val="28"/>
          <w:szCs w:val="28"/>
          <w:highlight w:val="white"/>
        </w:rPr>
      </w:pPr>
    </w:p>
    <w:p w14:paraId="44AD87D5" w14:textId="77777777" w:rsidR="00BE6C9A" w:rsidRDefault="00BE6C9A" w:rsidP="00BE6C9A">
      <w:pPr>
        <w:shd w:val="clear" w:color="auto" w:fill="FFFFFF"/>
        <w:spacing w:after="220"/>
        <w:jc w:val="both"/>
        <w:rPr>
          <w:color w:val="080808"/>
          <w:sz w:val="28"/>
          <w:szCs w:val="28"/>
          <w:highlight w:val="white"/>
        </w:rPr>
      </w:pPr>
    </w:p>
    <w:p w14:paraId="5040BD56" w14:textId="77777777" w:rsidR="00BE6C9A" w:rsidRDefault="00BE6C9A" w:rsidP="00BE6C9A">
      <w:pPr>
        <w:shd w:val="clear" w:color="auto" w:fill="FFFFFF"/>
        <w:spacing w:after="220"/>
        <w:jc w:val="both"/>
        <w:rPr>
          <w:color w:val="080808"/>
          <w:sz w:val="28"/>
          <w:szCs w:val="28"/>
          <w:highlight w:val="white"/>
        </w:rPr>
      </w:pPr>
    </w:p>
    <w:p w14:paraId="5EAC669B" w14:textId="77777777" w:rsidR="00BE6C9A" w:rsidRDefault="00BE6C9A" w:rsidP="00BE6C9A">
      <w:pPr>
        <w:shd w:val="clear" w:color="auto" w:fill="FFFFFF"/>
        <w:spacing w:after="220"/>
        <w:jc w:val="both"/>
        <w:rPr>
          <w:color w:val="080808"/>
          <w:sz w:val="28"/>
          <w:szCs w:val="28"/>
          <w:highlight w:val="white"/>
        </w:rPr>
      </w:pPr>
    </w:p>
    <w:p w14:paraId="16E92466" w14:textId="77777777" w:rsidR="00BE6C9A" w:rsidRDefault="00BE6C9A" w:rsidP="00BE6C9A">
      <w:pPr>
        <w:shd w:val="clear" w:color="auto" w:fill="FFFFFF"/>
        <w:spacing w:after="220"/>
        <w:jc w:val="both"/>
        <w:rPr>
          <w:color w:val="080808"/>
          <w:sz w:val="28"/>
          <w:szCs w:val="28"/>
          <w:highlight w:val="white"/>
        </w:rPr>
      </w:pPr>
    </w:p>
    <w:bookmarkEnd w:id="0"/>
    <w:p w14:paraId="0926199A" w14:textId="77777777" w:rsidR="00BE6C9A" w:rsidRPr="00AE7155" w:rsidRDefault="00BE6C9A" w:rsidP="00BE6C9A">
      <w:pPr>
        <w:rPr>
          <w:sz w:val="28"/>
          <w:szCs w:val="28"/>
        </w:rPr>
      </w:pPr>
    </w:p>
    <w:p w14:paraId="2B50E37E" w14:textId="77777777" w:rsidR="00D84480" w:rsidRPr="006D1505" w:rsidRDefault="00D84480" w:rsidP="00D84480">
      <w:pPr>
        <w:pStyle w:val="Cuerpo"/>
        <w:rPr>
          <w:rFonts w:ascii="Arial" w:hAnsi="Arial" w:cs="Arial"/>
          <w:b/>
          <w:bCs/>
          <w:sz w:val="32"/>
          <w:szCs w:val="32"/>
          <w:u w:val="single"/>
        </w:rPr>
      </w:pPr>
    </w:p>
    <w:p w14:paraId="59343456" w14:textId="77777777" w:rsidR="00D84480" w:rsidRDefault="00D84480" w:rsidP="00D84480">
      <w:pPr>
        <w:pStyle w:val="Cuerpo"/>
        <w:rPr>
          <w:b/>
          <w:bCs/>
          <w:sz w:val="32"/>
          <w:szCs w:val="32"/>
          <w:u w:val="single"/>
        </w:rPr>
      </w:pPr>
    </w:p>
    <w:sectPr w:rsidR="00D84480" w:rsidSect="001B01A4">
      <w:headerReference w:type="default" r:id="rId10"/>
      <w:footerReference w:type="default" r:id="rId11"/>
      <w:pgSz w:w="11906" w:h="16838"/>
      <w:pgMar w:top="1417" w:right="1133" w:bottom="1843"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0EB3" w14:textId="77777777" w:rsidR="00120507" w:rsidRDefault="00120507" w:rsidP="001B01A4">
      <w:r>
        <w:separator/>
      </w:r>
    </w:p>
  </w:endnote>
  <w:endnote w:type="continuationSeparator" w:id="0">
    <w:p w14:paraId="004546D0" w14:textId="77777777" w:rsidR="00120507" w:rsidRDefault="00120507" w:rsidP="001B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Regular">
    <w:altName w:val="Times New Roman"/>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DD1E" w14:textId="77777777" w:rsidR="001B01A4" w:rsidRDefault="001B01A4">
    <w:pPr>
      <w:pStyle w:val="Piedepgina"/>
    </w:pPr>
    <w:r>
      <w:rPr>
        <w:noProof/>
        <w:lang w:eastAsia="es-ES"/>
      </w:rPr>
      <w:drawing>
        <wp:anchor distT="0" distB="0" distL="114300" distR="114300" simplePos="0" relativeHeight="251659264" behindDoc="1" locked="0" layoutInCell="1" allowOverlap="1" wp14:anchorId="6C8CC446" wp14:editId="6F52AA36">
          <wp:simplePos x="0" y="0"/>
          <wp:positionH relativeFrom="column">
            <wp:posOffset>-739140</wp:posOffset>
          </wp:positionH>
          <wp:positionV relativeFrom="paragraph">
            <wp:posOffset>-556260</wp:posOffset>
          </wp:positionV>
          <wp:extent cx="7610475" cy="1181100"/>
          <wp:effectExtent l="0" t="0" r="952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lantil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1181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164D" w14:textId="77777777" w:rsidR="00120507" w:rsidRDefault="00120507" w:rsidP="001B01A4">
      <w:r>
        <w:separator/>
      </w:r>
    </w:p>
  </w:footnote>
  <w:footnote w:type="continuationSeparator" w:id="0">
    <w:p w14:paraId="4DD1E893" w14:textId="77777777" w:rsidR="00120507" w:rsidRDefault="00120507" w:rsidP="001B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26C" w14:textId="77777777" w:rsidR="001B01A4" w:rsidRDefault="001B01A4">
    <w:pPr>
      <w:pStyle w:val="Encabezado"/>
    </w:pPr>
    <w:r>
      <w:rPr>
        <w:noProof/>
        <w:lang w:eastAsia="es-ES"/>
      </w:rPr>
      <w:drawing>
        <wp:anchor distT="0" distB="0" distL="114300" distR="114300" simplePos="0" relativeHeight="251658240" behindDoc="1" locked="0" layoutInCell="1" allowOverlap="1" wp14:anchorId="7438249C" wp14:editId="28E17686">
          <wp:simplePos x="0" y="0"/>
          <wp:positionH relativeFrom="column">
            <wp:posOffset>-739140</wp:posOffset>
          </wp:positionH>
          <wp:positionV relativeFrom="paragraph">
            <wp:posOffset>0</wp:posOffset>
          </wp:positionV>
          <wp:extent cx="7574187" cy="1438275"/>
          <wp:effectExtent l="0" t="0" r="825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comunic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187" cy="1438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629"/>
    <w:multiLevelType w:val="hybridMultilevel"/>
    <w:tmpl w:val="23FE2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EE18DF"/>
    <w:multiLevelType w:val="hybridMultilevel"/>
    <w:tmpl w:val="B854DF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9CA00C2"/>
    <w:multiLevelType w:val="hybridMultilevel"/>
    <w:tmpl w:val="72C45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A53834"/>
    <w:multiLevelType w:val="hybridMultilevel"/>
    <w:tmpl w:val="A992C38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3B09128A"/>
    <w:multiLevelType w:val="hybridMultilevel"/>
    <w:tmpl w:val="C2888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AB58DB"/>
    <w:multiLevelType w:val="hybridMultilevel"/>
    <w:tmpl w:val="28A46DCA"/>
    <w:styleLink w:val="Nmero"/>
    <w:lvl w:ilvl="0" w:tplc="5B58AF92">
      <w:start w:val="1"/>
      <w:numFmt w:val="decimal"/>
      <w:lvlText w:val="%1."/>
      <w:lvlJc w:val="left"/>
      <w:pPr>
        <w:tabs>
          <w:tab w:val="num" w:pos="1178"/>
        </w:tabs>
        <w:ind w:left="458" w:firstLine="262"/>
      </w:pPr>
      <w:rPr>
        <w:rFonts w:hAnsi="Arial Unicode MS"/>
        <w:caps w:val="0"/>
        <w:smallCaps w:val="0"/>
        <w:strike w:val="0"/>
        <w:dstrike w:val="0"/>
        <w:spacing w:val="0"/>
        <w:w w:val="100"/>
        <w:kern w:val="0"/>
        <w:position w:val="0"/>
        <w:highlight w:val="none"/>
        <w:vertAlign w:val="baseline"/>
      </w:rPr>
    </w:lvl>
    <w:lvl w:ilvl="1" w:tplc="1EB2E49A">
      <w:start w:val="1"/>
      <w:numFmt w:val="decimal"/>
      <w:lvlText w:val="%2."/>
      <w:lvlJc w:val="left"/>
      <w:pPr>
        <w:tabs>
          <w:tab w:val="num" w:pos="1538"/>
        </w:tabs>
        <w:ind w:left="818" w:firstLine="262"/>
      </w:pPr>
      <w:rPr>
        <w:rFonts w:hAnsi="Arial Unicode MS"/>
        <w:caps w:val="0"/>
        <w:smallCaps w:val="0"/>
        <w:strike w:val="0"/>
        <w:dstrike w:val="0"/>
        <w:spacing w:val="0"/>
        <w:w w:val="100"/>
        <w:kern w:val="0"/>
        <w:position w:val="0"/>
        <w:highlight w:val="none"/>
        <w:vertAlign w:val="baseline"/>
      </w:rPr>
    </w:lvl>
    <w:lvl w:ilvl="2" w:tplc="99BEB5F6">
      <w:start w:val="1"/>
      <w:numFmt w:val="decimal"/>
      <w:lvlText w:val="%3."/>
      <w:lvlJc w:val="left"/>
      <w:pPr>
        <w:tabs>
          <w:tab w:val="num" w:pos="1898"/>
        </w:tabs>
        <w:ind w:left="1178" w:firstLine="262"/>
      </w:pPr>
      <w:rPr>
        <w:rFonts w:hAnsi="Arial Unicode MS"/>
        <w:caps w:val="0"/>
        <w:smallCaps w:val="0"/>
        <w:strike w:val="0"/>
        <w:dstrike w:val="0"/>
        <w:spacing w:val="0"/>
        <w:w w:val="100"/>
        <w:kern w:val="0"/>
        <w:position w:val="0"/>
        <w:highlight w:val="none"/>
        <w:vertAlign w:val="baseline"/>
      </w:rPr>
    </w:lvl>
    <w:lvl w:ilvl="3" w:tplc="17185AA2">
      <w:start w:val="1"/>
      <w:numFmt w:val="decimal"/>
      <w:lvlText w:val="%4."/>
      <w:lvlJc w:val="left"/>
      <w:pPr>
        <w:tabs>
          <w:tab w:val="num" w:pos="2258"/>
        </w:tabs>
        <w:ind w:left="1538" w:firstLine="262"/>
      </w:pPr>
      <w:rPr>
        <w:rFonts w:hAnsi="Arial Unicode MS"/>
        <w:caps w:val="0"/>
        <w:smallCaps w:val="0"/>
        <w:strike w:val="0"/>
        <w:dstrike w:val="0"/>
        <w:spacing w:val="0"/>
        <w:w w:val="100"/>
        <w:kern w:val="0"/>
        <w:position w:val="0"/>
        <w:highlight w:val="none"/>
        <w:vertAlign w:val="baseline"/>
      </w:rPr>
    </w:lvl>
    <w:lvl w:ilvl="4" w:tplc="704A400E">
      <w:start w:val="1"/>
      <w:numFmt w:val="decimal"/>
      <w:lvlText w:val="%5."/>
      <w:lvlJc w:val="left"/>
      <w:pPr>
        <w:tabs>
          <w:tab w:val="num" w:pos="2618"/>
        </w:tabs>
        <w:ind w:left="1898" w:firstLine="262"/>
      </w:pPr>
      <w:rPr>
        <w:rFonts w:hAnsi="Arial Unicode MS"/>
        <w:caps w:val="0"/>
        <w:smallCaps w:val="0"/>
        <w:strike w:val="0"/>
        <w:dstrike w:val="0"/>
        <w:spacing w:val="0"/>
        <w:w w:val="100"/>
        <w:kern w:val="0"/>
        <w:position w:val="0"/>
        <w:highlight w:val="none"/>
        <w:vertAlign w:val="baseline"/>
      </w:rPr>
    </w:lvl>
    <w:lvl w:ilvl="5" w:tplc="DA60515A">
      <w:start w:val="1"/>
      <w:numFmt w:val="decimal"/>
      <w:lvlText w:val="%6."/>
      <w:lvlJc w:val="left"/>
      <w:pPr>
        <w:tabs>
          <w:tab w:val="num" w:pos="2978"/>
        </w:tabs>
        <w:ind w:left="2258" w:firstLine="262"/>
      </w:pPr>
      <w:rPr>
        <w:rFonts w:hAnsi="Arial Unicode MS"/>
        <w:caps w:val="0"/>
        <w:smallCaps w:val="0"/>
        <w:strike w:val="0"/>
        <w:dstrike w:val="0"/>
        <w:spacing w:val="0"/>
        <w:w w:val="100"/>
        <w:kern w:val="0"/>
        <w:position w:val="0"/>
        <w:highlight w:val="none"/>
        <w:vertAlign w:val="baseline"/>
      </w:rPr>
    </w:lvl>
    <w:lvl w:ilvl="6" w:tplc="5844831E">
      <w:start w:val="1"/>
      <w:numFmt w:val="decimal"/>
      <w:lvlText w:val="%7."/>
      <w:lvlJc w:val="left"/>
      <w:pPr>
        <w:tabs>
          <w:tab w:val="num" w:pos="3338"/>
        </w:tabs>
        <w:ind w:left="2618" w:firstLine="262"/>
      </w:pPr>
      <w:rPr>
        <w:rFonts w:hAnsi="Arial Unicode MS"/>
        <w:caps w:val="0"/>
        <w:smallCaps w:val="0"/>
        <w:strike w:val="0"/>
        <w:dstrike w:val="0"/>
        <w:spacing w:val="0"/>
        <w:w w:val="100"/>
        <w:kern w:val="0"/>
        <w:position w:val="0"/>
        <w:highlight w:val="none"/>
        <w:vertAlign w:val="baseline"/>
      </w:rPr>
    </w:lvl>
    <w:lvl w:ilvl="7" w:tplc="9CB07B4E">
      <w:start w:val="1"/>
      <w:numFmt w:val="decimal"/>
      <w:lvlText w:val="%8."/>
      <w:lvlJc w:val="left"/>
      <w:pPr>
        <w:tabs>
          <w:tab w:val="num" w:pos="3698"/>
        </w:tabs>
        <w:ind w:left="2978" w:firstLine="262"/>
      </w:pPr>
      <w:rPr>
        <w:rFonts w:hAnsi="Arial Unicode MS"/>
        <w:caps w:val="0"/>
        <w:smallCaps w:val="0"/>
        <w:strike w:val="0"/>
        <w:dstrike w:val="0"/>
        <w:spacing w:val="0"/>
        <w:w w:val="100"/>
        <w:kern w:val="0"/>
        <w:position w:val="0"/>
        <w:highlight w:val="none"/>
        <w:vertAlign w:val="baseline"/>
      </w:rPr>
    </w:lvl>
    <w:lvl w:ilvl="8" w:tplc="CE96CC22">
      <w:start w:val="1"/>
      <w:numFmt w:val="decimal"/>
      <w:lvlText w:val="%9."/>
      <w:lvlJc w:val="left"/>
      <w:pPr>
        <w:tabs>
          <w:tab w:val="num" w:pos="4058"/>
        </w:tabs>
        <w:ind w:left="3338" w:firstLine="262"/>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5C1F4F20"/>
    <w:multiLevelType w:val="hybridMultilevel"/>
    <w:tmpl w:val="860AA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2BA5890"/>
    <w:multiLevelType w:val="hybridMultilevel"/>
    <w:tmpl w:val="28A46DCA"/>
    <w:numStyleLink w:val="Nmero"/>
  </w:abstractNum>
  <w:abstractNum w:abstractNumId="8" w15:restartNumberingAfterBreak="0">
    <w:nsid w:val="6ABE3C7A"/>
    <w:multiLevelType w:val="hybridMultilevel"/>
    <w:tmpl w:val="CA1E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47625396">
    <w:abstractNumId w:val="3"/>
  </w:num>
  <w:num w:numId="2" w16cid:durableId="2086607829">
    <w:abstractNumId w:val="0"/>
  </w:num>
  <w:num w:numId="3" w16cid:durableId="766731727">
    <w:abstractNumId w:val="8"/>
  </w:num>
  <w:num w:numId="4" w16cid:durableId="1690793180">
    <w:abstractNumId w:val="1"/>
  </w:num>
  <w:num w:numId="5" w16cid:durableId="723404461">
    <w:abstractNumId w:val="5"/>
  </w:num>
  <w:num w:numId="6" w16cid:durableId="2015642437">
    <w:abstractNumId w:val="7"/>
  </w:num>
  <w:num w:numId="7" w16cid:durableId="64106004">
    <w:abstractNumId w:val="7"/>
    <w:lvlOverride w:ilvl="0">
      <w:startOverride w:val="1"/>
    </w:lvlOverride>
  </w:num>
  <w:num w:numId="8" w16cid:durableId="1494024617">
    <w:abstractNumId w:val="2"/>
  </w:num>
  <w:num w:numId="9" w16cid:durableId="704058872">
    <w:abstractNumId w:val="4"/>
  </w:num>
  <w:num w:numId="10" w16cid:durableId="3890423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2C"/>
    <w:rsid w:val="00084ADE"/>
    <w:rsid w:val="00120507"/>
    <w:rsid w:val="00153295"/>
    <w:rsid w:val="001B01A4"/>
    <w:rsid w:val="001E682C"/>
    <w:rsid w:val="002117D6"/>
    <w:rsid w:val="002559A6"/>
    <w:rsid w:val="002A1414"/>
    <w:rsid w:val="002A4AF5"/>
    <w:rsid w:val="00411C9A"/>
    <w:rsid w:val="00412FDC"/>
    <w:rsid w:val="0047421E"/>
    <w:rsid w:val="004960D1"/>
    <w:rsid w:val="004D7C76"/>
    <w:rsid w:val="004E3C67"/>
    <w:rsid w:val="00520F99"/>
    <w:rsid w:val="00525A65"/>
    <w:rsid w:val="00583B7B"/>
    <w:rsid w:val="005D0659"/>
    <w:rsid w:val="0065772E"/>
    <w:rsid w:val="006621AC"/>
    <w:rsid w:val="006D1505"/>
    <w:rsid w:val="006F68C4"/>
    <w:rsid w:val="007308C8"/>
    <w:rsid w:val="0081571E"/>
    <w:rsid w:val="008572E6"/>
    <w:rsid w:val="00866B1A"/>
    <w:rsid w:val="008B3A33"/>
    <w:rsid w:val="009275C4"/>
    <w:rsid w:val="00944F75"/>
    <w:rsid w:val="00A85262"/>
    <w:rsid w:val="00B0241C"/>
    <w:rsid w:val="00B310AF"/>
    <w:rsid w:val="00BB127A"/>
    <w:rsid w:val="00BB5DCD"/>
    <w:rsid w:val="00BE6C9A"/>
    <w:rsid w:val="00C03F2E"/>
    <w:rsid w:val="00D14F4C"/>
    <w:rsid w:val="00D26C95"/>
    <w:rsid w:val="00D67EC2"/>
    <w:rsid w:val="00D83623"/>
    <w:rsid w:val="00D84480"/>
    <w:rsid w:val="00D95AF6"/>
    <w:rsid w:val="00E11B2B"/>
    <w:rsid w:val="00E94FA4"/>
    <w:rsid w:val="00EC5222"/>
    <w:rsid w:val="00EE5D47"/>
    <w:rsid w:val="00FB60E8"/>
    <w:rsid w:val="00FC12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9ABF8"/>
  <w15:docId w15:val="{57C6ECB6-F0AA-4333-9841-BC981C55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44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6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82C"/>
    <w:rPr>
      <w:rFonts w:ascii="Tahoma" w:hAnsi="Tahoma" w:cs="Tahoma"/>
      <w:sz w:val="16"/>
      <w:szCs w:val="16"/>
    </w:rPr>
  </w:style>
  <w:style w:type="paragraph" w:styleId="NormalWeb">
    <w:name w:val="Normal (Web)"/>
    <w:basedOn w:val="Normal"/>
    <w:uiPriority w:val="99"/>
    <w:unhideWhenUsed/>
    <w:rsid w:val="001E682C"/>
    <w:pPr>
      <w:spacing w:before="100" w:beforeAutospacing="1" w:after="100" w:afterAutospacing="1"/>
    </w:pPr>
    <w:rPr>
      <w:rFonts w:eastAsia="Times New Roman"/>
      <w:lang w:eastAsia="es-ES"/>
    </w:rPr>
  </w:style>
  <w:style w:type="character" w:styleId="Hipervnculo">
    <w:name w:val="Hyperlink"/>
    <w:basedOn w:val="Fuentedeprrafopredeter"/>
    <w:uiPriority w:val="99"/>
    <w:unhideWhenUsed/>
    <w:rsid w:val="00E94FA4"/>
    <w:rPr>
      <w:color w:val="0000FF" w:themeColor="hyperlink"/>
      <w:u w:val="single"/>
    </w:rPr>
  </w:style>
  <w:style w:type="paragraph" w:styleId="Encabezado">
    <w:name w:val="header"/>
    <w:basedOn w:val="Normal"/>
    <w:link w:val="EncabezadoCar"/>
    <w:uiPriority w:val="99"/>
    <w:unhideWhenUsed/>
    <w:rsid w:val="001B01A4"/>
    <w:pPr>
      <w:tabs>
        <w:tab w:val="center" w:pos="4252"/>
        <w:tab w:val="right" w:pos="8504"/>
      </w:tabs>
    </w:pPr>
  </w:style>
  <w:style w:type="character" w:customStyle="1" w:styleId="EncabezadoCar">
    <w:name w:val="Encabezado Car"/>
    <w:basedOn w:val="Fuentedeprrafopredeter"/>
    <w:link w:val="Encabezado"/>
    <w:uiPriority w:val="99"/>
    <w:rsid w:val="001B01A4"/>
  </w:style>
  <w:style w:type="paragraph" w:styleId="Piedepgina">
    <w:name w:val="footer"/>
    <w:basedOn w:val="Normal"/>
    <w:link w:val="PiedepginaCar"/>
    <w:uiPriority w:val="99"/>
    <w:unhideWhenUsed/>
    <w:rsid w:val="001B01A4"/>
    <w:pPr>
      <w:tabs>
        <w:tab w:val="center" w:pos="4252"/>
        <w:tab w:val="right" w:pos="8504"/>
      </w:tabs>
    </w:pPr>
  </w:style>
  <w:style w:type="character" w:customStyle="1" w:styleId="PiedepginaCar">
    <w:name w:val="Pie de página Car"/>
    <w:basedOn w:val="Fuentedeprrafopredeter"/>
    <w:link w:val="Piedepgina"/>
    <w:uiPriority w:val="99"/>
    <w:rsid w:val="001B01A4"/>
  </w:style>
  <w:style w:type="paragraph" w:styleId="Prrafodelista">
    <w:name w:val="List Paragraph"/>
    <w:basedOn w:val="Normal"/>
    <w:uiPriority w:val="34"/>
    <w:qFormat/>
    <w:rsid w:val="0081571E"/>
    <w:pPr>
      <w:ind w:left="720"/>
      <w:contextualSpacing/>
    </w:pPr>
  </w:style>
  <w:style w:type="paragraph" w:customStyle="1" w:styleId="Cuerpo">
    <w:name w:val="Cuerpo"/>
    <w:rsid w:val="00D84480"/>
    <w:pPr>
      <w:pBdr>
        <w:top w:val="nil"/>
        <w:left w:val="nil"/>
        <w:bottom w:val="nil"/>
        <w:right w:val="nil"/>
        <w:between w:val="nil"/>
        <w:bar w:val="nil"/>
      </w:pBdr>
      <w:spacing w:after="280" w:line="264" w:lineRule="auto"/>
      <w:ind w:firstLine="720"/>
    </w:pPr>
    <w:rPr>
      <w:rFonts w:ascii="Avenir Next Regular" w:eastAsia="Arial Unicode MS" w:hAnsi="Avenir Next Regular" w:cs="Arial Unicode MS"/>
      <w:color w:val="000000"/>
      <w:sz w:val="28"/>
      <w:szCs w:val="28"/>
      <w:bdr w:val="nil"/>
      <w:lang w:val="es-ES_tradnl" w:eastAsia="es-ES"/>
    </w:rPr>
  </w:style>
  <w:style w:type="numbering" w:customStyle="1" w:styleId="Nmero">
    <w:name w:val="Número"/>
    <w:rsid w:val="00D84480"/>
    <w:pPr>
      <w:numPr>
        <w:numId w:val="5"/>
      </w:numPr>
    </w:pPr>
  </w:style>
  <w:style w:type="character" w:styleId="Textoennegrita">
    <w:name w:val="Strong"/>
    <w:basedOn w:val="Fuentedeprrafopredeter"/>
    <w:uiPriority w:val="22"/>
    <w:qFormat/>
    <w:rsid w:val="00D83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9534">
      <w:bodyDiv w:val="1"/>
      <w:marLeft w:val="0"/>
      <w:marRight w:val="0"/>
      <w:marTop w:val="0"/>
      <w:marBottom w:val="0"/>
      <w:divBdr>
        <w:top w:val="none" w:sz="0" w:space="0" w:color="auto"/>
        <w:left w:val="none" w:sz="0" w:space="0" w:color="auto"/>
        <w:bottom w:val="none" w:sz="0" w:space="0" w:color="auto"/>
        <w:right w:val="none" w:sz="0" w:space="0" w:color="auto"/>
      </w:divBdr>
      <w:divsChild>
        <w:div w:id="608585488">
          <w:marLeft w:val="0"/>
          <w:marRight w:val="0"/>
          <w:marTop w:val="0"/>
          <w:marBottom w:val="0"/>
          <w:divBdr>
            <w:top w:val="none" w:sz="0" w:space="0" w:color="auto"/>
            <w:left w:val="none" w:sz="0" w:space="0" w:color="auto"/>
            <w:bottom w:val="none" w:sz="0" w:space="0" w:color="auto"/>
            <w:right w:val="none" w:sz="0" w:space="0" w:color="auto"/>
          </w:divBdr>
        </w:div>
        <w:div w:id="1609775774">
          <w:marLeft w:val="0"/>
          <w:marRight w:val="0"/>
          <w:marTop w:val="0"/>
          <w:marBottom w:val="0"/>
          <w:divBdr>
            <w:top w:val="none" w:sz="0" w:space="0" w:color="auto"/>
            <w:left w:val="none" w:sz="0" w:space="0" w:color="auto"/>
            <w:bottom w:val="none" w:sz="0" w:space="0" w:color="auto"/>
            <w:right w:val="none" w:sz="0" w:space="0" w:color="auto"/>
          </w:divBdr>
        </w:div>
      </w:divsChild>
    </w:div>
    <w:div w:id="17628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untadeandalucia.es/servicioandaluzdesalu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Adrián</dc:creator>
  <cp:lastModifiedBy>Cristina Contreras</cp:lastModifiedBy>
  <cp:revision>2</cp:revision>
  <cp:lastPrinted>2022-05-18T09:58:00Z</cp:lastPrinted>
  <dcterms:created xsi:type="dcterms:W3CDTF">2022-07-04T11:14:00Z</dcterms:created>
  <dcterms:modified xsi:type="dcterms:W3CDTF">2022-07-04T11:14:00Z</dcterms:modified>
</cp:coreProperties>
</file>