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NOTA DE PRENSA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lineRule="auto"/>
        <w:jc w:val="center"/>
        <w:rPr>
          <w:b w:val="1"/>
          <w:color w:val="050505"/>
          <w:sz w:val="40"/>
          <w:szCs w:val="40"/>
        </w:rPr>
      </w:pPr>
      <w:r w:rsidDel="00000000" w:rsidR="00000000" w:rsidRPr="00000000">
        <w:rPr>
          <w:b w:val="1"/>
          <w:color w:val="050505"/>
          <w:sz w:val="40"/>
          <w:szCs w:val="40"/>
          <w:rtl w:val="0"/>
        </w:rPr>
        <w:t xml:space="preserve">El ECOES celebrará su I Jornada de Investigación, bajo el lema “Creando redes, abriendo fronteras”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Sevilla, 2 de febrero de 2023. 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El Excelentísimo Colegio Oficial de Enfermería (ECOES) celebrará el próximo 2 de marzo su</w:t>
      </w:r>
      <w:r w:rsidDel="00000000" w:rsidR="00000000" w:rsidRPr="00000000">
        <w:rPr>
          <w:b w:val="1"/>
          <w:color w:val="050505"/>
          <w:rtl w:val="0"/>
        </w:rPr>
        <w:t xml:space="preserve"> ‘I Jornada de Investigación’</w:t>
      </w:r>
      <w:r w:rsidDel="00000000" w:rsidR="00000000" w:rsidRPr="00000000">
        <w:rPr>
          <w:color w:val="050505"/>
          <w:rtl w:val="0"/>
        </w:rPr>
        <w:t xml:space="preserve">, bajo el lema </w:t>
      </w:r>
      <w:r w:rsidDel="00000000" w:rsidR="00000000" w:rsidRPr="00000000">
        <w:rPr>
          <w:b w:val="1"/>
          <w:color w:val="050505"/>
          <w:rtl w:val="0"/>
        </w:rPr>
        <w:t xml:space="preserve">“Creando redes, abriendo fronteras”</w:t>
      </w:r>
      <w:r w:rsidDel="00000000" w:rsidR="00000000" w:rsidRPr="00000000">
        <w:rPr>
          <w:color w:val="050505"/>
          <w:rtl w:val="0"/>
        </w:rPr>
        <w:t xml:space="preserve">, en el salón de actos de la sede colegial. La misma está enmarcada en el </w:t>
      </w:r>
      <w:r w:rsidDel="00000000" w:rsidR="00000000" w:rsidRPr="00000000">
        <w:rPr>
          <w:b w:val="1"/>
          <w:color w:val="050505"/>
          <w:rtl w:val="0"/>
        </w:rPr>
        <w:t xml:space="preserve">I Plan de Investigación del ECOES </w:t>
      </w:r>
      <w:r w:rsidDel="00000000" w:rsidR="00000000" w:rsidRPr="00000000">
        <w:rPr>
          <w:b w:val="1"/>
          <w:color w:val="050505"/>
          <w:shd w:fill="fbfbfb" w:val="clear"/>
          <w:rtl w:val="0"/>
        </w:rPr>
        <w:t xml:space="preserve">(IPI-ECOES)</w:t>
      </w:r>
      <w:r w:rsidDel="00000000" w:rsidR="00000000" w:rsidRPr="00000000">
        <w:rPr>
          <w:color w:val="050505"/>
          <w:shd w:fill="fbfbfb" w:val="clear"/>
          <w:rtl w:val="0"/>
        </w:rPr>
        <w:t xml:space="preserve"> que persigue apoyar la investigación y, por tanto, la contribución de las enfermeras a la ciencia para diferenciar a la profesión, seguir avanzando y ofrecer cuidados de calidad basados en la evidencia científica. </w:t>
      </w:r>
      <w:r w:rsidDel="00000000" w:rsidR="00000000" w:rsidRPr="00000000">
        <w:rPr>
          <w:color w:val="050505"/>
          <w:rtl w:val="0"/>
        </w:rPr>
        <w:t xml:space="preserve">“Mediante el </w:t>
      </w:r>
      <w:r w:rsidDel="00000000" w:rsidR="00000000" w:rsidRPr="00000000">
        <w:rPr>
          <w:color w:val="050505"/>
          <w:shd w:fill="fbfbfb" w:val="clear"/>
          <w:rtl w:val="0"/>
        </w:rPr>
        <w:t xml:space="preserve">IPI-ECOES </w:t>
      </w:r>
      <w:r w:rsidDel="00000000" w:rsidR="00000000" w:rsidRPr="00000000">
        <w:rPr>
          <w:color w:val="050505"/>
          <w:rtl w:val="0"/>
        </w:rPr>
        <w:t xml:space="preserve">queremos validar y mejorar el conocimiento existente, además de generar nuevo conocimiento transferible a la práctica enfermera. Y cómo no, impulsar el afán de superación de las enfermeras para continuar avanzando y diferenciar la profesión.</w:t>
      </w:r>
      <w:r w:rsidDel="00000000" w:rsidR="00000000" w:rsidRPr="00000000">
        <w:rPr>
          <w:color w:val="050505"/>
          <w:highlight w:val="white"/>
          <w:rtl w:val="0"/>
        </w:rPr>
        <w:t xml:space="preserve"> Nuestra pretensión, a través de l</w:t>
      </w:r>
      <w:r w:rsidDel="00000000" w:rsidR="00000000" w:rsidRPr="00000000">
        <w:rPr>
          <w:color w:val="050505"/>
          <w:rtl w:val="0"/>
        </w:rPr>
        <w:t xml:space="preserve">a investigación, es la mejora de los cuidados, pero también de los tratamientos y los diagnósticos”, explica Víctor Bohórquez Sánchez, presidente del ECOES. </w:t>
      </w:r>
    </w:p>
    <w:p w:rsidR="00000000" w:rsidDel="00000000" w:rsidP="00000000" w:rsidRDefault="00000000" w:rsidRPr="00000000" w14:paraId="00000009">
      <w:pP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La</w:t>
      </w:r>
      <w:r w:rsidDel="00000000" w:rsidR="00000000" w:rsidRPr="00000000">
        <w:rPr>
          <w:b w:val="1"/>
          <w:color w:val="050505"/>
          <w:rtl w:val="0"/>
        </w:rPr>
        <w:t xml:space="preserve"> ‘I Jornada de Investigación’ </w:t>
      </w:r>
      <w:r w:rsidDel="00000000" w:rsidR="00000000" w:rsidRPr="00000000">
        <w:rPr>
          <w:color w:val="050505"/>
          <w:rtl w:val="0"/>
        </w:rPr>
        <w:t xml:space="preserve">del ECOES contará con la presencia de representantes de la Consejería de Salud y Consumo de la Junta de Andalucía, miembros de la Universidad de Sevilla y representación de las enfermeras, tanto a nivel nacional como local. </w:t>
      </w:r>
    </w:p>
    <w:p w:rsidR="00000000" w:rsidDel="00000000" w:rsidP="00000000" w:rsidRDefault="00000000" w:rsidRPr="00000000" w14:paraId="0000000A">
      <w:pPr>
        <w:shd w:fill="ffffff" w:val="clear"/>
        <w:spacing w:after="220" w:lineRule="auto"/>
        <w:jc w:val="both"/>
        <w:rPr>
          <w:color w:val="050505"/>
          <w:shd w:fill="fbfbfb" w:val="clear"/>
        </w:rPr>
      </w:pPr>
      <w:r w:rsidDel="00000000" w:rsidR="00000000" w:rsidRPr="00000000">
        <w:rPr>
          <w:color w:val="050505"/>
          <w:rtl w:val="0"/>
        </w:rPr>
        <w:t xml:space="preserve">Marta Lima Serrano, </w:t>
      </w:r>
      <w:r w:rsidDel="00000000" w:rsidR="00000000" w:rsidRPr="00000000">
        <w:rPr>
          <w:color w:val="050505"/>
          <w:shd w:fill="fbfbfb" w:val="clear"/>
          <w:rtl w:val="0"/>
        </w:rPr>
        <w:t xml:space="preserve">vocal responsable del Área de Investigación del ECOES, afirma que “es un orgullo que nuestro colegio profesional haya hecho los esfuerzos necesarios, mediante recursos materiales y económicos, para que las enfermeras puedan desarrollar investigaciones de calidad e impacto sociosanitario”. Es por ello que, matiza, “el ECOES será el punto de encuentro de un elenco de enfermeras investigadoras, senior y nóveles, y de todo colegiado que quiera nutrirse de los conocimientos que pondremos a su alcance, así como hacer sinergias para mejorar la calidad de la investigación enfermera”.</w:t>
      </w:r>
    </w:p>
    <w:p w:rsidR="00000000" w:rsidDel="00000000" w:rsidP="00000000" w:rsidRDefault="00000000" w:rsidRPr="00000000" w14:paraId="0000000B">
      <w:pPr>
        <w:shd w:fill="ffffff" w:val="clear"/>
        <w:spacing w:after="220" w:lineRule="auto"/>
        <w:jc w:val="both"/>
        <w:rPr>
          <w:b w:val="1"/>
          <w:color w:val="050505"/>
        </w:rPr>
      </w:pPr>
      <w:r w:rsidDel="00000000" w:rsidR="00000000" w:rsidRPr="00000000">
        <w:rPr>
          <w:color w:val="050505"/>
          <w:rtl w:val="0"/>
        </w:rPr>
        <w:t xml:space="preserve">Así, p</w:t>
      </w:r>
      <w:r w:rsidDel="00000000" w:rsidR="00000000" w:rsidRPr="00000000">
        <w:rPr>
          <w:color w:val="050505"/>
          <w:rtl w:val="0"/>
        </w:rPr>
        <w:t xml:space="preserve">odrán disfrutar de una conferencia inaugural titulada </w:t>
      </w:r>
      <w:r w:rsidDel="00000000" w:rsidR="00000000" w:rsidRPr="00000000">
        <w:rPr>
          <w:b w:val="1"/>
          <w:color w:val="050505"/>
          <w:rtl w:val="0"/>
        </w:rPr>
        <w:t xml:space="preserve">‘La actualidad de la investigación enfermera’</w:t>
      </w:r>
      <w:r w:rsidDel="00000000" w:rsidR="00000000" w:rsidRPr="00000000">
        <w:rPr>
          <w:color w:val="050505"/>
          <w:rtl w:val="0"/>
        </w:rPr>
        <w:t xml:space="preserve">, las mesas redondas </w:t>
      </w:r>
      <w:r w:rsidDel="00000000" w:rsidR="00000000" w:rsidRPr="00000000">
        <w:rPr>
          <w:b w:val="1"/>
          <w:color w:val="050505"/>
          <w:rtl w:val="0"/>
        </w:rPr>
        <w:t xml:space="preserve">‘Apoyo institucional a la investigación enfermera</w:t>
      </w:r>
      <w:r w:rsidDel="00000000" w:rsidR="00000000" w:rsidRPr="00000000">
        <w:rPr>
          <w:color w:val="050505"/>
          <w:rtl w:val="0"/>
        </w:rPr>
        <w:t xml:space="preserve">’ y </w:t>
      </w:r>
      <w:r w:rsidDel="00000000" w:rsidR="00000000" w:rsidRPr="00000000">
        <w:rPr>
          <w:b w:val="1"/>
          <w:color w:val="050505"/>
          <w:rtl w:val="0"/>
        </w:rPr>
        <w:t xml:space="preserve">‘Recursos para la investigación enfermera’</w:t>
      </w:r>
      <w:r w:rsidDel="00000000" w:rsidR="00000000" w:rsidRPr="00000000">
        <w:rPr>
          <w:color w:val="050505"/>
          <w:rtl w:val="0"/>
        </w:rPr>
        <w:t xml:space="preserve">, y la ponencia </w:t>
      </w:r>
      <w:r w:rsidDel="00000000" w:rsidR="00000000" w:rsidRPr="00000000">
        <w:rPr>
          <w:b w:val="1"/>
          <w:color w:val="050505"/>
          <w:rtl w:val="0"/>
        </w:rPr>
        <w:t xml:space="preserve">‘Ética de la investigación enfermera</w:t>
      </w:r>
      <w:r w:rsidDel="00000000" w:rsidR="00000000" w:rsidRPr="00000000">
        <w:rPr>
          <w:color w:val="050505"/>
          <w:rtl w:val="0"/>
        </w:rPr>
        <w:t xml:space="preserve">’. De igual manera, habrá un espacio dedicado a la presentación del </w:t>
      </w:r>
      <w:r w:rsidDel="00000000" w:rsidR="00000000" w:rsidRPr="00000000">
        <w:rPr>
          <w:b w:val="1"/>
          <w:color w:val="050505"/>
          <w:rtl w:val="0"/>
        </w:rPr>
        <w:t xml:space="preserve">II Plan de Investigación del ECOES</w:t>
      </w:r>
      <w:r w:rsidDel="00000000" w:rsidR="00000000" w:rsidRPr="00000000">
        <w:rPr>
          <w:color w:val="050505"/>
          <w:rtl w:val="0"/>
        </w:rPr>
        <w:t xml:space="preserve"> y también se darán a conocer las enfermeras premiadas del </w:t>
      </w:r>
      <w:r w:rsidDel="00000000" w:rsidR="00000000" w:rsidRPr="00000000">
        <w:rPr>
          <w:b w:val="1"/>
          <w:color w:val="050505"/>
          <w:rtl w:val="0"/>
        </w:rPr>
        <w:t xml:space="preserve">I Plan de Investigación del ECOES</w:t>
      </w:r>
      <w:r w:rsidDel="00000000" w:rsidR="00000000" w:rsidRPr="00000000">
        <w:rPr>
          <w:color w:val="050505"/>
          <w:rtl w:val="0"/>
        </w:rPr>
        <w:t xml:space="preserve">,</w:t>
      </w:r>
      <w:r w:rsidDel="00000000" w:rsidR="00000000" w:rsidRPr="00000000">
        <w:rPr>
          <w:b w:val="1"/>
          <w:color w:val="050505"/>
          <w:rtl w:val="0"/>
        </w:rPr>
        <w:t xml:space="preserve"> </w:t>
      </w:r>
      <w:r w:rsidDel="00000000" w:rsidR="00000000" w:rsidRPr="00000000">
        <w:rPr>
          <w:color w:val="050505"/>
          <w:rtl w:val="0"/>
        </w:rPr>
        <w:t xml:space="preserve">en la anualidad de 2022, dentro de los apartados </w:t>
      </w:r>
      <w:r w:rsidDel="00000000" w:rsidR="00000000" w:rsidRPr="00000000">
        <w:rPr>
          <w:b w:val="1"/>
          <w:color w:val="050505"/>
          <w:rtl w:val="0"/>
        </w:rPr>
        <w:t xml:space="preserve">‘Estímulo de las actividades de investigación’ </w:t>
      </w:r>
      <w:r w:rsidDel="00000000" w:rsidR="00000000" w:rsidRPr="00000000">
        <w:rPr>
          <w:color w:val="050505"/>
          <w:rtl w:val="0"/>
        </w:rPr>
        <w:t xml:space="preserve">y</w:t>
      </w:r>
      <w:r w:rsidDel="00000000" w:rsidR="00000000" w:rsidRPr="00000000">
        <w:rPr>
          <w:b w:val="1"/>
          <w:color w:val="050505"/>
          <w:rtl w:val="0"/>
        </w:rPr>
        <w:t xml:space="preserve"> ‘Estímulo de la divulgación y la transferencia’.</w:t>
      </w:r>
    </w:p>
    <w:p w:rsidR="00000000" w:rsidDel="00000000" w:rsidP="00000000" w:rsidRDefault="00000000" w:rsidRPr="00000000" w14:paraId="0000000C">
      <w:pPr>
        <w:shd w:fill="ffffff" w:val="clear"/>
        <w:spacing w:after="220" w:lineRule="auto"/>
        <w:jc w:val="both"/>
        <w:rPr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lineRule="auto"/>
        <w:jc w:val="both"/>
        <w:rPr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lineRule="auto"/>
        <w:jc w:val="both"/>
        <w:rPr>
          <w:b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Rule="auto"/>
        <w:jc w:val="both"/>
        <w:rPr>
          <w:b w:val="1"/>
          <w:color w:val="050505"/>
        </w:rPr>
      </w:pPr>
      <w:r w:rsidDel="00000000" w:rsidR="00000000" w:rsidRPr="00000000">
        <w:rPr>
          <w:b w:val="1"/>
          <w:color w:val="050505"/>
          <w:rtl w:val="0"/>
        </w:rPr>
        <w:t xml:space="preserve">‘Estímulo de las actividades de investigación’</w:t>
      </w:r>
      <w:r w:rsidDel="00000000" w:rsidR="00000000" w:rsidRPr="00000000">
        <w:rPr>
          <w:color w:val="050505"/>
          <w:rtl w:val="0"/>
        </w:rPr>
        <w:t xml:space="preserve">, a través del </w:t>
      </w:r>
      <w:r w:rsidDel="00000000" w:rsidR="00000000" w:rsidRPr="00000000">
        <w:rPr>
          <w:b w:val="1"/>
          <w:color w:val="050505"/>
          <w:rtl w:val="0"/>
        </w:rPr>
        <w:t xml:space="preserve">‘Certamen de Enfermería basada en la Evidencia y Estímulo a la Investigación’</w:t>
      </w:r>
      <w:r w:rsidDel="00000000" w:rsidR="00000000" w:rsidRPr="00000000">
        <w:rPr>
          <w:color w:val="050505"/>
          <w:rtl w:val="0"/>
        </w:rPr>
        <w:t xml:space="preserve"> ofrecerá </w:t>
      </w:r>
      <w:r w:rsidDel="00000000" w:rsidR="00000000" w:rsidRPr="00000000">
        <w:rPr>
          <w:b w:val="1"/>
          <w:color w:val="050505"/>
          <w:rtl w:val="0"/>
        </w:rPr>
        <w:t xml:space="preserve">tres premios</w:t>
      </w:r>
      <w:r w:rsidDel="00000000" w:rsidR="00000000" w:rsidRPr="00000000">
        <w:rPr>
          <w:color w:val="050505"/>
          <w:rtl w:val="0"/>
        </w:rPr>
        <w:t xml:space="preserve"> diferentes a las enfermeras colegiadas: </w:t>
      </w:r>
      <w:r w:rsidDel="00000000" w:rsidR="00000000" w:rsidRPr="00000000">
        <w:rPr>
          <w:b w:val="1"/>
          <w:color w:val="050505"/>
          <w:rtl w:val="0"/>
        </w:rPr>
        <w:t xml:space="preserve">Premio al mejor Proyecto de Investigación enfermera, Premio al mejor trabajo fin de estudios </w:t>
      </w:r>
      <w:r w:rsidDel="00000000" w:rsidR="00000000" w:rsidRPr="00000000">
        <w:rPr>
          <w:color w:val="050505"/>
          <w:rtl w:val="0"/>
        </w:rPr>
        <w:t xml:space="preserve">y </w:t>
      </w:r>
      <w:r w:rsidDel="00000000" w:rsidR="00000000" w:rsidRPr="00000000">
        <w:rPr>
          <w:b w:val="1"/>
          <w:color w:val="050505"/>
          <w:rtl w:val="0"/>
        </w:rPr>
        <w:t xml:space="preserve">Premio a la mejor Tesis doctoral.</w:t>
      </w:r>
    </w:p>
    <w:p w:rsidR="00000000" w:rsidDel="00000000" w:rsidP="00000000" w:rsidRDefault="00000000" w:rsidRPr="00000000" w14:paraId="00000010">
      <w:pPr>
        <w:spacing w:after="0" w:before="24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Por otra parte, </w:t>
      </w:r>
      <w:r w:rsidDel="00000000" w:rsidR="00000000" w:rsidRPr="00000000">
        <w:rPr>
          <w:b w:val="1"/>
          <w:color w:val="050505"/>
          <w:rtl w:val="0"/>
        </w:rPr>
        <w:t xml:space="preserve">‘Estímulo de la divulgación y la transferencia’</w:t>
      </w:r>
      <w:r w:rsidDel="00000000" w:rsidR="00000000" w:rsidRPr="00000000">
        <w:rPr>
          <w:color w:val="050505"/>
          <w:rtl w:val="0"/>
        </w:rPr>
        <w:t xml:space="preserve">, premiará la visibilidad de la investigación desarrollada por los colegiados del ECOES con impacto en la comunidad científica. Recibirá el galardón el </w:t>
      </w:r>
      <w:r w:rsidDel="00000000" w:rsidR="00000000" w:rsidRPr="00000000">
        <w:rPr>
          <w:b w:val="1"/>
          <w:color w:val="050505"/>
          <w:rtl w:val="0"/>
        </w:rPr>
        <w:t xml:space="preserve">artículo más relevante publicado durante los doce meses del año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Rule="auto"/>
        <w:jc w:val="both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Los </w:t>
      </w:r>
      <w:r w:rsidDel="00000000" w:rsidR="00000000" w:rsidRPr="00000000">
        <w:rPr>
          <w:b w:val="1"/>
          <w:color w:val="050505"/>
          <w:rtl w:val="0"/>
        </w:rPr>
        <w:t xml:space="preserve">colegiados</w:t>
      </w:r>
      <w:r w:rsidDel="00000000" w:rsidR="00000000" w:rsidRPr="00000000">
        <w:rPr>
          <w:color w:val="050505"/>
          <w:rtl w:val="0"/>
        </w:rPr>
        <w:t xml:space="preserve"> interesados en asistir podrán </w:t>
      </w:r>
      <w:r w:rsidDel="00000000" w:rsidR="00000000" w:rsidRPr="00000000">
        <w:rPr>
          <w:b w:val="1"/>
          <w:color w:val="050505"/>
          <w:rtl w:val="0"/>
        </w:rPr>
        <w:t xml:space="preserve">inscribirse de forma gratuita </w:t>
      </w:r>
      <w:r w:rsidDel="00000000" w:rsidR="00000000" w:rsidRPr="00000000">
        <w:rPr>
          <w:color w:val="050505"/>
          <w:rtl w:val="0"/>
        </w:rPr>
        <w:t xml:space="preserve">mediante un </w:t>
      </w:r>
      <w:r w:rsidDel="00000000" w:rsidR="00000000" w:rsidRPr="00000000">
        <w:rPr>
          <w:b w:val="1"/>
          <w:color w:val="050505"/>
          <w:rtl w:val="0"/>
        </w:rPr>
        <w:t xml:space="preserve">formulario web, a partir del 15 de febrero, hasta completar aforo</w:t>
      </w:r>
      <w:r w:rsidDel="00000000" w:rsidR="00000000" w:rsidRPr="00000000">
        <w:rPr>
          <w:color w:val="050505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hd w:fill="ffffff" w:val="clear"/>
        <w:spacing w:after="220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line="276" w:lineRule="auto"/>
        <w:jc w:val="both"/>
        <w:rPr>
          <w:color w:val="050505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-57144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7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zyhoZCJ1NDbW7VEwVi+xCDbMg==">AMUW2mWlYgKWdjtmTgWtj72G/QxCQadm46X+yca336O5NWRcU/EGU1zpUDrzikphHMpu0nPGaI+Cu07MCqtNvu38coz4134sTl/a11sN88RvhtQkdKk5Fmg=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Nadia</dc:creator>
</cp:coreProperties>
</file>