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color w:val="050505"/>
          <w:sz w:val="56"/>
          <w:szCs w:val="56"/>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4">
      <w:pPr>
        <w:shd w:fill="ffffff" w:val="clear"/>
        <w:spacing w:after="220" w:before="240" w:line="240" w:lineRule="auto"/>
        <w:jc w:val="center"/>
        <w:rPr>
          <w:b w:val="1"/>
          <w:color w:val="050505"/>
          <w:sz w:val="56"/>
          <w:szCs w:val="56"/>
        </w:rPr>
      </w:pPr>
      <w:r w:rsidDel="00000000" w:rsidR="00000000" w:rsidRPr="00000000">
        <w:rPr>
          <w:b w:val="1"/>
          <w:sz w:val="40"/>
          <w:szCs w:val="40"/>
          <w:rtl w:val="0"/>
        </w:rPr>
        <w:t xml:space="preserve">El Colegio de Enfermería de Sevilla lanza un nuevo curso gratuito dirigido a toda la población para enseñar a prevenir los accidentes domésticos y realizar los primeros auxilios </w:t>
      </w:r>
      <w:r w:rsidDel="00000000" w:rsidR="00000000" w:rsidRPr="00000000">
        <w:rPr>
          <w:rtl w:val="0"/>
        </w:rPr>
      </w:r>
    </w:p>
    <w:p w:rsidR="00000000" w:rsidDel="00000000" w:rsidP="00000000" w:rsidRDefault="00000000" w:rsidRPr="00000000" w14:paraId="00000005">
      <w:pPr>
        <w:spacing w:after="160" w:before="240" w:lineRule="auto"/>
        <w:jc w:val="both"/>
        <w:rPr>
          <w:sz w:val="24"/>
          <w:szCs w:val="24"/>
        </w:rPr>
      </w:pPr>
      <w:r w:rsidDel="00000000" w:rsidR="00000000" w:rsidRPr="00000000">
        <w:rPr>
          <w:color w:val="050505"/>
          <w:rtl w:val="0"/>
        </w:rPr>
        <w:t xml:space="preserve">17/05/2023</w:t>
      </w: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El Excmo. </w:t>
      </w:r>
      <w:r w:rsidDel="00000000" w:rsidR="00000000" w:rsidRPr="00000000">
        <w:rPr>
          <w:b w:val="1"/>
          <w:sz w:val="24"/>
          <w:szCs w:val="24"/>
          <w:rtl w:val="0"/>
        </w:rPr>
        <w:t xml:space="preserve">Colegio Oficial de Enfermería Sevi</w:t>
      </w:r>
      <w:r w:rsidDel="00000000" w:rsidR="00000000" w:rsidRPr="00000000">
        <w:rPr>
          <w:b w:val="1"/>
          <w:sz w:val="24"/>
          <w:szCs w:val="24"/>
          <w:rtl w:val="0"/>
        </w:rPr>
        <w:t xml:space="preserve">lla</w:t>
      </w:r>
      <w:r w:rsidDel="00000000" w:rsidR="00000000" w:rsidRPr="00000000">
        <w:rPr>
          <w:sz w:val="24"/>
          <w:szCs w:val="24"/>
          <w:rtl w:val="0"/>
        </w:rPr>
        <w:t xml:space="preserve"> pone a disposición de la población y de forma gratuita el curso online titulado </w:t>
      </w:r>
      <w:r w:rsidDel="00000000" w:rsidR="00000000" w:rsidRPr="00000000">
        <w:rPr>
          <w:b w:val="1"/>
          <w:sz w:val="24"/>
          <w:szCs w:val="24"/>
          <w:rtl w:val="0"/>
        </w:rPr>
        <w:t xml:space="preserve">‘</w:t>
      </w:r>
      <w:hyperlink r:id="rId7">
        <w:r w:rsidDel="00000000" w:rsidR="00000000" w:rsidRPr="00000000">
          <w:rPr>
            <w:b w:val="1"/>
            <w:sz w:val="24"/>
            <w:szCs w:val="24"/>
            <w:rtl w:val="0"/>
          </w:rPr>
          <w:t xml:space="preserve">Prevención y Actuación ante posibles Accidentes en el Hogar</w:t>
        </w:r>
      </w:hyperlink>
      <w:r w:rsidDel="00000000" w:rsidR="00000000" w:rsidRPr="00000000">
        <w:rPr>
          <w:b w:val="1"/>
          <w:sz w:val="24"/>
          <w:szCs w:val="24"/>
          <w:rtl w:val="0"/>
        </w:rPr>
        <w:t xml:space="preserve">’</w:t>
      </w:r>
      <w:r w:rsidDel="00000000" w:rsidR="00000000" w:rsidRPr="00000000">
        <w:rPr>
          <w:sz w:val="24"/>
          <w:szCs w:val="24"/>
          <w:rtl w:val="0"/>
        </w:rPr>
        <w:t xml:space="preserve">, con la finalidad disminuir el número de accidentes domésticos y aprender a cómo realizar unos primeros auxilios.</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Los accidentes en el hogar son un problema común en todo el mundo y representan una gran carga para los sistemas de salud y la economía en general. Según la Organización Mundial de la Salud, cada año se producen unos 646.000 accidentes mortales en el hogar. Es más, según la OMS, los niños menores de 5 años y los adultos mayores de 65 años tienen un mayor riesgo de sufrir accidentes en el hogar, suponiendo en este caso la quinta causa de morbilidad y la séptima de mortalidad. </w:t>
      </w:r>
    </w:p>
    <w:p w:rsidR="00000000" w:rsidDel="00000000" w:rsidP="00000000" w:rsidRDefault="00000000" w:rsidRPr="00000000" w14:paraId="000000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En España, los accidentes domésticos son una de las principales causas de lesiones. Según datos del Instituto Nacional de Estadística, en el 2020 se produjeron casi 40.000 accidentes en el hogar, lo que representa un aumento del 9,6% con respecto al año anterior. </w:t>
      </w:r>
    </w:p>
    <w:p w:rsidR="00000000" w:rsidDel="00000000" w:rsidP="00000000" w:rsidRDefault="00000000" w:rsidRPr="00000000" w14:paraId="0000000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Es por ello que el ECOES organiza este curso para mayores de 18 años (entre 14 y 18 años necesitarán autorización de sus padres) que está basado en contenidos audiovisuales. El mismo se impartirá entre el 22 de mayo y el 22 de junio de la mano de la plataforma </w:t>
      </w:r>
      <w:hyperlink r:id="rId8">
        <w:r w:rsidDel="00000000" w:rsidR="00000000" w:rsidRPr="00000000">
          <w:rPr>
            <w:color w:val="0000ff"/>
            <w:sz w:val="24"/>
            <w:szCs w:val="24"/>
            <w:u w:val="single"/>
            <w:rtl w:val="0"/>
          </w:rPr>
          <w:t xml:space="preserve">SalusLife</w:t>
        </w:r>
      </w:hyperlink>
      <w:r w:rsidDel="00000000" w:rsidR="00000000" w:rsidRPr="00000000">
        <w:rPr>
          <w:sz w:val="24"/>
          <w:szCs w:val="24"/>
          <w:rtl w:val="0"/>
        </w:rPr>
        <w:t xml:space="preserve">. Todas las personas interesadas podrán inscribirse en </w:t>
      </w:r>
      <w:hyperlink r:id="rId9">
        <w:r w:rsidDel="00000000" w:rsidR="00000000" w:rsidRPr="00000000">
          <w:rPr>
            <w:color w:val="0000ff"/>
            <w:sz w:val="24"/>
            <w:szCs w:val="24"/>
            <w:u w:val="single"/>
            <w:rtl w:val="0"/>
          </w:rPr>
          <w:t xml:space="preserve">https://www.saluslife.app/Sevilla</w:t>
        </w:r>
      </w:hyperlink>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sz w:val="24"/>
          <w:szCs w:val="24"/>
          <w:rtl w:val="0"/>
        </w:rPr>
        <w:t xml:space="preserve">El curso </w:t>
      </w:r>
      <w:r w:rsidDel="00000000" w:rsidR="00000000" w:rsidRPr="00000000">
        <w:rPr>
          <w:b w:val="1"/>
          <w:sz w:val="24"/>
          <w:szCs w:val="24"/>
          <w:rtl w:val="0"/>
        </w:rPr>
        <w:t xml:space="preserve">‘Prevención y Actuación ante posibles Accidentes en el Hogar’ </w:t>
      </w:r>
      <w:r w:rsidDel="00000000" w:rsidR="00000000" w:rsidRPr="00000000">
        <w:rPr>
          <w:sz w:val="24"/>
          <w:szCs w:val="24"/>
          <w:rtl w:val="0"/>
        </w:rPr>
        <w:t xml:space="preserve">cuenta con un manual en pdf y 12 vídeos en calidad HD con sus correspondientes podcasts descargables. Esta formación ha sido desarrollada y será tutorizada por los médicos de urgencias extrahospitalarias Francisco Rodríguez Cabo y Maria de Loreto Gómez Martínez.</w:t>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Durante el curso que está estructurado en siete temas, se explica cómo actuar ante atragantamientos, heridas, hemorragias, contusiones, traumatismos bucodentales, quemaduras, accidentes por corriente eléctrica e intoxicaciones.</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r w:rsidDel="00000000" w:rsidR="00000000" w:rsidRPr="00000000">
        <w:rPr>
          <w:b w:val="1"/>
          <w:sz w:val="24"/>
          <w:szCs w:val="24"/>
          <w:rtl w:val="0"/>
        </w:rPr>
        <w:t xml:space="preserve">CAMPUS VIRTUAL Y FORMACIÓN AUDIOVISUAL</w:t>
      </w: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La formación se realizará 100% online, a través de un campus virtual.</w:t>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Con el objetivo de aprender de forma lúdica, el curso permite la posibilidad de que el alumno afiance los conocimientos adquiridos jugando a un </w:t>
      </w:r>
      <w:r w:rsidDel="00000000" w:rsidR="00000000" w:rsidRPr="00000000">
        <w:rPr>
          <w:i w:val="1"/>
          <w:sz w:val="24"/>
          <w:szCs w:val="24"/>
          <w:rtl w:val="0"/>
        </w:rPr>
        <w:t xml:space="preserve">serious game. </w:t>
      </w:r>
      <w:r w:rsidDel="00000000" w:rsidR="00000000" w:rsidRPr="00000000">
        <w:rPr>
          <w:sz w:val="24"/>
          <w:szCs w:val="24"/>
          <w:rtl w:val="0"/>
        </w:rPr>
        <w:t xml:space="preserve">Tras la realización de esta prueba obtendrá un certificado de superación del curso.</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76" w:lineRule="auto"/>
        <w:jc w:val="both"/>
        <w:rPr>
          <w:color w:val="050505"/>
        </w:rPr>
      </w:pPr>
      <w:r w:rsidDel="00000000" w:rsidR="00000000" w:rsidRPr="00000000">
        <w:rPr>
          <w:rtl w:val="0"/>
        </w:rPr>
      </w:r>
    </w:p>
    <w:sectPr>
      <w:headerReference r:id="rId10" w:type="default"/>
      <w:footerReference r:id="rId11"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-57131</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20"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aluslife.app/Sevill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luslife.app/cursos/prevencion-y-actuacion-ante-posibles-accidentes-en-el-hogar" TargetMode="External"/><Relationship Id="rId8" Type="http://schemas.openxmlformats.org/officeDocument/2006/relationships/hyperlink" Target="https://www.saluslif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bimQ/8RvIbEeZ4k0TQ+B80wIKw==">AMUW2mVjHBGFndhOoX5NrVksU7M/mcATdozQhnzE1ZVpyt8VC9h/3de0HBJCUGn6UiVVBchhACwsoAcGi+hKI475bPpxDTqP8HoRRwEF2q/uJKNesYucoLE=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