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050505"/>
          <w:sz w:val="40"/>
          <w:szCs w:val="40"/>
        </w:rPr>
      </w:pPr>
      <w:r w:rsidDel="00000000" w:rsidR="00000000" w:rsidRPr="00000000">
        <w:rPr>
          <w:b w:val="1"/>
          <w:color w:val="050505"/>
          <w:rtl w:val="0"/>
        </w:rPr>
        <w:t xml:space="preserve">NOTA DE PRENSA</w:t>
      </w:r>
      <w:r w:rsidDel="00000000" w:rsidR="00000000" w:rsidRPr="00000000">
        <w:rPr>
          <w:rtl w:val="0"/>
        </w:rPr>
      </w:r>
    </w:p>
    <w:p w:rsidR="00000000" w:rsidDel="00000000" w:rsidP="00000000" w:rsidRDefault="00000000" w:rsidRPr="00000000" w14:paraId="00000002">
      <w:pPr>
        <w:pStyle w:val="Title"/>
        <w:spacing w:after="60" w:before="0" w:line="276" w:lineRule="auto"/>
        <w:rPr>
          <w:sz w:val="42"/>
          <w:szCs w:val="42"/>
        </w:rPr>
      </w:pPr>
      <w:bookmarkStart w:colFirst="0" w:colLast="0" w:name="_heading=h.ki8qe7a7umj2" w:id="0"/>
      <w:bookmarkEnd w:id="0"/>
      <w:r w:rsidDel="00000000" w:rsidR="00000000" w:rsidRPr="00000000">
        <w:rPr>
          <w:sz w:val="42"/>
          <w:szCs w:val="42"/>
          <w:rtl w:val="0"/>
        </w:rPr>
        <w:t xml:space="preserve">El ECOES conmemora la Semana de la Lactancia Materna con unas jornadas abiertas a enfermeras y familias</w:t>
      </w:r>
    </w:p>
    <w:p w:rsidR="00000000" w:rsidDel="00000000" w:rsidP="00000000" w:rsidRDefault="00000000" w:rsidRPr="00000000" w14:paraId="00000003">
      <w:pPr>
        <w:pStyle w:val="Title"/>
        <w:spacing w:after="60" w:before="0" w:line="276" w:lineRule="auto"/>
        <w:rPr>
          <w:b w:val="0"/>
          <w:sz w:val="22"/>
          <w:szCs w:val="22"/>
        </w:rPr>
      </w:pPr>
      <w:bookmarkStart w:colFirst="0" w:colLast="0" w:name="_heading=h.8sfy2tee5e8o" w:id="1"/>
      <w:bookmarkEnd w:id="1"/>
      <w:r w:rsidDel="00000000" w:rsidR="00000000" w:rsidRPr="00000000">
        <w:rPr>
          <w:rtl w:val="0"/>
        </w:rPr>
      </w:r>
    </w:p>
    <w:p w:rsidR="00000000" w:rsidDel="00000000" w:rsidP="00000000" w:rsidRDefault="00000000" w:rsidRPr="00000000" w14:paraId="00000004">
      <w:pPr>
        <w:spacing w:after="0" w:line="276" w:lineRule="auto"/>
        <w:jc w:val="both"/>
        <w:rPr/>
      </w:pPr>
      <w:r w:rsidDel="00000000" w:rsidR="00000000" w:rsidRPr="00000000">
        <w:rPr>
          <w:rtl w:val="0"/>
        </w:rPr>
        <w:t xml:space="preserve">Sevilla, 10 de octubre de 2023. </w:t>
      </w:r>
    </w:p>
    <w:p w:rsidR="00000000" w:rsidDel="00000000" w:rsidP="00000000" w:rsidRDefault="00000000" w:rsidRPr="00000000" w14:paraId="00000005">
      <w:pPr>
        <w:spacing w:after="160" w:line="276" w:lineRule="auto"/>
        <w:jc w:val="both"/>
        <w:rPr/>
      </w:pPr>
      <w:r w:rsidDel="00000000" w:rsidR="00000000" w:rsidRPr="00000000">
        <w:rPr>
          <w:rtl w:val="0"/>
        </w:rPr>
      </w:r>
    </w:p>
    <w:p w:rsidR="00000000" w:rsidDel="00000000" w:rsidP="00000000" w:rsidRDefault="00000000" w:rsidRPr="00000000" w14:paraId="00000006">
      <w:pPr>
        <w:spacing w:after="160" w:line="276" w:lineRule="auto"/>
        <w:jc w:val="both"/>
        <w:rPr/>
      </w:pPr>
      <w:r w:rsidDel="00000000" w:rsidR="00000000" w:rsidRPr="00000000">
        <w:rPr>
          <w:rtl w:val="0"/>
        </w:rPr>
        <w:t xml:space="preserve">El Excelentísimo Colegio Oficial de Enfermería de Sevilla ha vivido en la jornada de este martes 10 de octubre </w:t>
      </w:r>
      <w:r w:rsidDel="00000000" w:rsidR="00000000" w:rsidRPr="00000000">
        <w:rPr>
          <w:rtl w:val="0"/>
        </w:rPr>
        <w:t xml:space="preserve">unas jornadas abiertas en su sede colegial donde enfermeras y familias han convivido para conmemorar la Semana de a Lactancia Materna con la celebración de diferentes </w:t>
      </w:r>
      <w:r w:rsidDel="00000000" w:rsidR="00000000" w:rsidRPr="00000000">
        <w:rPr>
          <w:b w:val="1"/>
          <w:rtl w:val="0"/>
        </w:rPr>
        <w:t xml:space="preserve">ponencias, sesiones educativas y grupos de apoyo a la lactancia materna</w:t>
      </w:r>
      <w:r w:rsidDel="00000000" w:rsidR="00000000" w:rsidRPr="00000000">
        <w:rPr>
          <w:rtl w:val="0"/>
        </w:rPr>
        <w:t xml:space="preserve">.</w:t>
      </w:r>
    </w:p>
    <w:p w:rsidR="00000000" w:rsidDel="00000000" w:rsidP="00000000" w:rsidRDefault="00000000" w:rsidRPr="00000000" w14:paraId="00000007">
      <w:pPr>
        <w:spacing w:after="160" w:line="276" w:lineRule="auto"/>
        <w:jc w:val="both"/>
        <w:rPr/>
      </w:pPr>
      <w:r w:rsidDel="00000000" w:rsidR="00000000" w:rsidRPr="00000000">
        <w:rPr>
          <w:rtl w:val="0"/>
        </w:rPr>
        <w:t xml:space="preserve">“Es fundamental que las enfermeras que atienden y cuidan a mujeres durante el embarazo, parto y puerperio cuenten con una formación específica. Esos conocimientos impulsan la lactancia materna, que no olvidemos </w:t>
      </w:r>
      <w:r w:rsidDel="00000000" w:rsidR="00000000" w:rsidRPr="00000000">
        <w:rPr>
          <w:b w:val="1"/>
          <w:rtl w:val="0"/>
        </w:rPr>
        <w:t xml:space="preserve">es el mejor método para que los niños desarrollen un menor número de patologías endocrinas y cardiovasculares</w:t>
      </w:r>
      <w:r w:rsidDel="00000000" w:rsidR="00000000" w:rsidRPr="00000000">
        <w:rPr>
          <w:rtl w:val="0"/>
        </w:rPr>
        <w:t xml:space="preserve"> en el futuro”, explica Víctor Bohórquez Sánchez, presidente del Excelentísimo Colegio Oficial de Enfermería de Sevilla.</w:t>
      </w:r>
      <w:r w:rsidDel="00000000" w:rsidR="00000000" w:rsidRPr="00000000">
        <w:rPr>
          <w:rtl w:val="0"/>
        </w:rPr>
        <w:t xml:space="preserve"> </w:t>
      </w:r>
    </w:p>
    <w:p w:rsidR="00000000" w:rsidDel="00000000" w:rsidP="00000000" w:rsidRDefault="00000000" w:rsidRPr="00000000" w14:paraId="00000008">
      <w:pPr>
        <w:spacing w:after="160" w:line="276" w:lineRule="auto"/>
        <w:jc w:val="both"/>
        <w:rPr/>
      </w:pPr>
      <w:r w:rsidDel="00000000" w:rsidR="00000000" w:rsidRPr="00000000">
        <w:rPr>
          <w:rtl w:val="0"/>
        </w:rPr>
        <w:t xml:space="preserve">El lema de la Semana de la Lactancia Materna para la edición de este año 2023 es </w:t>
      </w:r>
      <w:r w:rsidDel="00000000" w:rsidR="00000000" w:rsidRPr="00000000">
        <w:rPr>
          <w:b w:val="1"/>
          <w:rtl w:val="0"/>
        </w:rPr>
        <w:t xml:space="preserve">"Amamantar y trabajar, hagamos que sea posible"</w:t>
      </w:r>
      <w:r w:rsidDel="00000000" w:rsidR="00000000" w:rsidRPr="00000000">
        <w:rPr>
          <w:rtl w:val="0"/>
        </w:rPr>
        <w:t xml:space="preserve">, por lo que, en palabras de</w:t>
      </w:r>
      <w:r w:rsidDel="00000000" w:rsidR="00000000" w:rsidRPr="00000000">
        <w:rPr>
          <w:b w:val="1"/>
          <w:rtl w:val="0"/>
        </w:rPr>
        <w:t xml:space="preserve"> Jorge Romero, vocal de matronas del ECOES</w:t>
      </w:r>
      <w:r w:rsidDel="00000000" w:rsidR="00000000" w:rsidRPr="00000000">
        <w:rPr>
          <w:rtl w:val="0"/>
        </w:rPr>
        <w:t xml:space="preserve"> “tenemos que seguir</w:t>
      </w:r>
      <w:r w:rsidDel="00000000" w:rsidR="00000000" w:rsidRPr="00000000">
        <w:rPr>
          <w:b w:val="1"/>
          <w:rtl w:val="0"/>
        </w:rPr>
        <w:t xml:space="preserve"> luchando por una ampliación de las bajas de maternidad que haga posible que las recomendaciones de los expertos</w:t>
      </w:r>
      <w:r w:rsidDel="00000000" w:rsidR="00000000" w:rsidRPr="00000000">
        <w:rPr>
          <w:rtl w:val="0"/>
        </w:rPr>
        <w:t xml:space="preserve"> en cuanto a la duración óptima de la lactancia materna se corresponda con un apoyo institucional y gubernamental similar”.</w:t>
      </w:r>
    </w:p>
    <w:p w:rsidR="00000000" w:rsidDel="00000000" w:rsidP="00000000" w:rsidRDefault="00000000" w:rsidRPr="00000000" w14:paraId="00000009">
      <w:pPr>
        <w:spacing w:after="160" w:line="276" w:lineRule="auto"/>
        <w:jc w:val="both"/>
        <w:rPr/>
      </w:pPr>
      <w:r w:rsidDel="00000000" w:rsidR="00000000" w:rsidRPr="00000000">
        <w:rPr>
          <w:rtl w:val="0"/>
        </w:rPr>
        <w:t xml:space="preserve">En la conferencia inaugural, el vocal de matronas del ECOES</w:t>
      </w:r>
      <w:r w:rsidDel="00000000" w:rsidR="00000000" w:rsidRPr="00000000">
        <w:rPr>
          <w:b w:val="1"/>
          <w:rtl w:val="0"/>
        </w:rPr>
        <w:t xml:space="preserve"> ha agradecido a las enfermeras que han acudido a estas jornadas “de manera altruista, lo que muestra su implicación con la lactancia materna </w:t>
      </w:r>
      <w:r w:rsidDel="00000000" w:rsidR="00000000" w:rsidRPr="00000000">
        <w:rPr>
          <w:rtl w:val="0"/>
        </w:rPr>
        <w:t xml:space="preserve">y su compromiso con ayudar a las numerosas familias que han asistido a este acto”.</w:t>
      </w:r>
    </w:p>
    <w:p w:rsidR="00000000" w:rsidDel="00000000" w:rsidP="00000000" w:rsidRDefault="00000000" w:rsidRPr="00000000" w14:paraId="0000000A">
      <w:pPr>
        <w:spacing w:after="160" w:line="276" w:lineRule="auto"/>
        <w:jc w:val="both"/>
        <w:rPr/>
      </w:pPr>
      <w:r w:rsidDel="00000000" w:rsidR="00000000" w:rsidRPr="00000000">
        <w:rPr>
          <w:rtl w:val="0"/>
        </w:rPr>
        <w:t xml:space="preserve">Desde el ECOES se quiere aprovechar esta efeméride para incidir en la importancia de la Lactancia Materna en los recién nacidos. Según la Organización Mundial de la Salud (OMS), la lactancia materna es una de las formas más eficaces de garantizar la salud y la supervivencia de los niños. Sin embargo, apunta la OMS, </w:t>
      </w:r>
      <w:r w:rsidDel="00000000" w:rsidR="00000000" w:rsidRPr="00000000">
        <w:rPr>
          <w:b w:val="1"/>
          <w:rtl w:val="0"/>
        </w:rPr>
        <w:t xml:space="preserve">menos de la mitad de los lactantes se alimentan exclusivamente con leche materna</w:t>
      </w:r>
      <w:r w:rsidDel="00000000" w:rsidR="00000000" w:rsidRPr="00000000">
        <w:rPr>
          <w:rtl w:val="0"/>
        </w:rPr>
        <w:t xml:space="preserve">, contradiciendo sus recomendaciones. </w:t>
      </w:r>
    </w:p>
    <w:p w:rsidR="00000000" w:rsidDel="00000000" w:rsidP="00000000" w:rsidRDefault="00000000" w:rsidRPr="00000000" w14:paraId="0000000B">
      <w:pPr>
        <w:rPr/>
      </w:pPr>
      <w:r w:rsidDel="00000000" w:rsidR="00000000" w:rsidRPr="00000000">
        <w:rPr>
          <w:rtl w:val="0"/>
        </w:rPr>
        <w:t xml:space="preserve">La </w:t>
      </w:r>
      <w:r w:rsidDel="00000000" w:rsidR="00000000" w:rsidRPr="00000000">
        <w:rPr>
          <w:b w:val="1"/>
          <w:rtl w:val="0"/>
        </w:rPr>
        <w:t xml:space="preserve">OMS señala algunos datos claves sobre los beneficios de la Lactancia Materna</w:t>
      </w:r>
      <w:r w:rsidDel="00000000" w:rsidR="00000000" w:rsidRPr="00000000">
        <w:rPr>
          <w:rtl w:val="0"/>
        </w:rPr>
        <w:t xml:space="preserve">, como por ejemplo que</w:t>
      </w:r>
      <w:r w:rsidDel="00000000" w:rsidR="00000000" w:rsidRPr="00000000">
        <w:rPr>
          <w:b w:val="1"/>
          <w:rtl w:val="0"/>
        </w:rPr>
        <w:t xml:space="preserve"> los bebés que son amamantados tienen un 60% menos riesgo de morir por síndrome de muerte súbita infantil</w:t>
      </w:r>
      <w:r w:rsidDel="00000000" w:rsidR="00000000" w:rsidRPr="00000000">
        <w:rPr>
          <w:rtl w:val="0"/>
        </w:rPr>
        <w:t xml:space="preserve">, comparados con los que no son amamantados; que las madres se pueden beneficiar también de la lactancia ya que las mujeres que amamantan tienen un 32% menos de riesgo de tener diabetes tipo 2, un 26% menos de riesgo de tener cáncer de mama y un 37% menos riesgo de tener cáncer de ovarios; además de</w:t>
      </w:r>
      <w:r w:rsidDel="00000000" w:rsidR="00000000" w:rsidRPr="00000000">
        <w:rPr>
          <w:b w:val="1"/>
          <w:rtl w:val="0"/>
        </w:rPr>
        <w:t xml:space="preserve"> aumentar el apego entre madre e hijo a través de las interacciones entre ambos </w:t>
      </w:r>
      <w:r w:rsidDel="00000000" w:rsidR="00000000" w:rsidRPr="00000000">
        <w:rPr>
          <w:rtl w:val="0"/>
        </w:rPr>
        <w:t xml:space="preserve">durante el proceso de amamantamiento. </w:t>
      </w:r>
    </w:p>
    <w:p w:rsidR="00000000" w:rsidDel="00000000" w:rsidP="00000000" w:rsidRDefault="00000000" w:rsidRPr="00000000" w14:paraId="0000000C">
      <w:pPr>
        <w:rPr/>
      </w:pPr>
      <w:r w:rsidDel="00000000" w:rsidR="00000000" w:rsidRPr="00000000">
        <w:rPr>
          <w:rtl w:val="0"/>
        </w:rPr>
        <w:t xml:space="preserve">Por ello en el ECOES se han organizado </w:t>
      </w:r>
      <w:r w:rsidDel="00000000" w:rsidR="00000000" w:rsidRPr="00000000">
        <w:rPr>
          <w:b w:val="1"/>
          <w:rtl w:val="0"/>
        </w:rPr>
        <w:t xml:space="preserve">actividades simultáneas en horario de mañana y tarde</w:t>
      </w:r>
      <w:r w:rsidDel="00000000" w:rsidR="00000000" w:rsidRPr="00000000">
        <w:rPr>
          <w:rtl w:val="0"/>
        </w:rPr>
        <w:t xml:space="preserve"> programadas de manera que los asistentes han podido acudir a ellas de manera independiente en función de sus intereses, teniendo por un lado las sesiones educativas en el Salón de Actos del ECOES con resolución de dudas; y por otro lado los </w:t>
      </w:r>
      <w:r w:rsidDel="00000000" w:rsidR="00000000" w:rsidRPr="00000000">
        <w:rPr>
          <w:b w:val="1"/>
          <w:rtl w:val="0"/>
        </w:rPr>
        <w:t xml:space="preserve">grupos de apoyo a la lactancia integrados por enfermeras especialistas en Obstetricia</w:t>
      </w:r>
      <w:r w:rsidDel="00000000" w:rsidR="00000000" w:rsidRPr="00000000">
        <w:rPr>
          <w:rtl w:val="0"/>
        </w:rPr>
        <w:t xml:space="preserve"> que se distribuyeron  en las dos aulas de formación con las que cuenta la sede colegial. </w:t>
      </w:r>
    </w:p>
    <w:p w:rsidR="00000000" w:rsidDel="00000000" w:rsidP="00000000" w:rsidRDefault="00000000" w:rsidRPr="00000000" w14:paraId="0000000D">
      <w:pPr>
        <w:spacing w:after="46" w:line="276" w:lineRule="auto"/>
        <w:jc w:val="both"/>
        <w:rPr/>
      </w:pPr>
      <w:r w:rsidDel="00000000" w:rsidR="00000000" w:rsidRPr="00000000">
        <w:rPr>
          <w:rtl w:val="0"/>
        </w:rPr>
        <w:t xml:space="preserve">Dichos grupos de apoyo, formados por profesionales de referencia de todos los hospitales sevillanos y de los distritos de atención primaria de Sevilla, así como matronas que desarrollan el libre ejercicio de la profesión en iniciativas emprendedoras privadas relacionadas con la lactancia materna; ayudaron a la </w:t>
      </w:r>
      <w:r w:rsidDel="00000000" w:rsidR="00000000" w:rsidRPr="00000000">
        <w:rPr>
          <w:b w:val="1"/>
          <w:rtl w:val="0"/>
        </w:rPr>
        <w:t xml:space="preserve">resolución de problemas a madres lactantes</w:t>
      </w:r>
      <w:r w:rsidDel="00000000" w:rsidR="00000000" w:rsidRPr="00000000">
        <w:rPr>
          <w:rtl w:val="0"/>
        </w:rPr>
        <w:t xml:space="preserve"> con dudas o problemas de lactancia.</w:t>
      </w:r>
    </w:p>
    <w:p w:rsidR="00000000" w:rsidDel="00000000" w:rsidP="00000000" w:rsidRDefault="00000000" w:rsidRPr="00000000" w14:paraId="0000000E">
      <w:pPr>
        <w:spacing w:after="46" w:line="276" w:lineRule="auto"/>
        <w:jc w:val="both"/>
        <w:rPr/>
      </w:pPr>
      <w:r w:rsidDel="00000000" w:rsidR="00000000" w:rsidRPr="00000000">
        <w:rPr>
          <w:rtl w:val="0"/>
        </w:rPr>
      </w:r>
    </w:p>
    <w:p w:rsidR="00000000" w:rsidDel="00000000" w:rsidP="00000000" w:rsidRDefault="00000000" w:rsidRPr="00000000" w14:paraId="0000000F">
      <w:pPr>
        <w:spacing w:after="46" w:line="276" w:lineRule="auto"/>
        <w:jc w:val="both"/>
        <w:rPr/>
      </w:pPr>
      <w:r w:rsidDel="00000000" w:rsidR="00000000" w:rsidRPr="00000000">
        <w:rPr>
          <w:rtl w:val="0"/>
        </w:rPr>
        <w:t xml:space="preserve">En las sesiones formativas, las matronas Alicia Tejero, del Hospital Virgen del Rocío, y Miriam Cintia Ortiz, del Distrito Sevilla Atención Primaria, abrieron el primer turno con sus charlas sobre los primeros pasos en la lactancia materna y cómo se afronta la vuelta a trabajo con un recién nacido lactante, respectivamente. Jorge Romero, quien además de vocal del ECOES es matrona en el Hospital Virgen de Valme, hizo una exposición sobre los beneficios del contacto piel con piel entre madre y bebé. </w:t>
      </w:r>
    </w:p>
    <w:p w:rsidR="00000000" w:rsidDel="00000000" w:rsidP="00000000" w:rsidRDefault="00000000" w:rsidRPr="00000000" w14:paraId="00000010">
      <w:pPr>
        <w:spacing w:after="46" w:line="276" w:lineRule="auto"/>
        <w:jc w:val="both"/>
        <w:rPr/>
      </w:pPr>
      <w:r w:rsidDel="00000000" w:rsidR="00000000" w:rsidRPr="00000000">
        <w:rPr>
          <w:rtl w:val="0"/>
        </w:rPr>
      </w:r>
    </w:p>
    <w:p w:rsidR="00000000" w:rsidDel="00000000" w:rsidP="00000000" w:rsidRDefault="00000000" w:rsidRPr="00000000" w14:paraId="00000011">
      <w:pPr>
        <w:spacing w:after="46" w:line="276" w:lineRule="auto"/>
        <w:jc w:val="both"/>
        <w:rPr/>
      </w:pPr>
      <w:r w:rsidDel="00000000" w:rsidR="00000000" w:rsidRPr="00000000">
        <w:rPr>
          <w:rtl w:val="0"/>
        </w:rPr>
        <w:t xml:space="preserve">El segundo turno de sesiones formativas fue abierto por la matrona y enfermera especialista en Salud Mental del  Área de Gestión Sanitaria Sur de Sevilla, María José Barrios, quien dio consejos sobre la lactancia materna en los primeros días del recién nacido. Le siguió María García Carrascal, matrona del Hospital Virgen del Rocio, cuya conferencia versó sobre extracción y conservación de la leche materna. Clausuró las Jornadas abiertas en conmemoración a la Semana de la Lactancia Materna la matrona IBCLC. del Hospital Reina Sofía, Cristina Quirós. </w:t>
      </w:r>
    </w:p>
    <w:p w:rsidR="00000000" w:rsidDel="00000000" w:rsidP="00000000" w:rsidRDefault="00000000" w:rsidRPr="00000000" w14:paraId="00000012">
      <w:pPr>
        <w:spacing w:after="46" w:line="276" w:lineRule="auto"/>
        <w:jc w:val="both"/>
        <w:rPr/>
      </w:pPr>
      <w:r w:rsidDel="00000000" w:rsidR="00000000" w:rsidRPr="00000000">
        <w:rPr>
          <w:rtl w:val="0"/>
        </w:rPr>
      </w:r>
    </w:p>
    <w:p w:rsidR="00000000" w:rsidDel="00000000" w:rsidP="00000000" w:rsidRDefault="00000000" w:rsidRPr="00000000" w14:paraId="00000013">
      <w:pPr>
        <w:spacing w:after="46" w:line="276" w:lineRule="auto"/>
        <w:jc w:val="both"/>
        <w:rPr/>
      </w:pPr>
      <w:r w:rsidDel="00000000" w:rsidR="00000000" w:rsidRPr="00000000">
        <w:rPr>
          <w:rtl w:val="0"/>
        </w:rPr>
      </w:r>
    </w:p>
    <w:p w:rsidR="00000000" w:rsidDel="00000000" w:rsidP="00000000" w:rsidRDefault="00000000" w:rsidRPr="00000000" w14:paraId="00000014">
      <w:pPr>
        <w:spacing w:after="160" w:line="276" w:lineRule="auto"/>
        <w:jc w:val="both"/>
        <w:rPr/>
      </w:pPr>
      <w:r w:rsidDel="00000000" w:rsidR="00000000" w:rsidRPr="00000000">
        <w:rPr>
          <w:rtl w:val="0"/>
        </w:rPr>
      </w:r>
    </w:p>
    <w:p w:rsidR="00000000" w:rsidDel="00000000" w:rsidP="00000000" w:rsidRDefault="00000000" w:rsidRPr="00000000" w14:paraId="00000015">
      <w:pPr>
        <w:spacing w:after="160" w:line="276" w:lineRule="auto"/>
        <w:jc w:val="both"/>
        <w:rPr/>
      </w:pPr>
      <w:r w:rsidDel="00000000" w:rsidR="00000000" w:rsidRPr="00000000">
        <w:rPr>
          <w:rtl w:val="0"/>
        </w:rPr>
      </w:r>
    </w:p>
    <w:sectPr>
      <w:headerReference r:id="rId7" w:type="default"/>
      <w:footerReference r:id="rId8" w:type="default"/>
      <w:pgSz w:h="16838" w:w="11906" w:orient="portrait"/>
      <w:pgMar w:bottom="1417" w:top="1417"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Excelentísimo Colegio Oficial de Enfermería de Sevilla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Avda. Ramón y Cajal, 20. 41005 - Sevilla. Tel: 954 93 38 00 - Fax: 954 93 38 03.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Contacto: Nadia Osman García / Teléfono: 606 61 11 98 / E-mail: nadia@ecoes.es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
        <w:szCs w:val="2"/>
        <w:highlight w:val="black"/>
      </w:rPr>
      <w:drawing>
        <wp:anchor allowOverlap="1" behindDoc="0" distB="342900" distT="342900" distL="342900" distR="342900" hidden="0" layoutInCell="1" locked="0" relativeHeight="0" simplePos="0">
          <wp:simplePos x="0" y="0"/>
          <wp:positionH relativeFrom="page">
            <wp:posOffset>1022985</wp:posOffset>
          </wp:positionH>
          <wp:positionV relativeFrom="page">
            <wp:posOffset>270510</wp:posOffset>
          </wp:positionV>
          <wp:extent cx="2623185" cy="900430"/>
          <wp:effectExtent b="0" l="0" r="0" t="0"/>
          <wp:wrapTopAndBottom distB="342900" distT="342900"/>
          <wp:docPr descr="\\SERVeR\Nadia\NADIA DEPARTAMENTO COMUNICACIÓN\DISEÑO GRÁFICO LOGO\Identidad corporativa\logo-np.jpg" id="5" name="image1.jpg"/>
          <a:graphic>
            <a:graphicData uri="http://schemas.openxmlformats.org/drawingml/2006/picture">
              <pic:pic>
                <pic:nvPicPr>
                  <pic:cNvPr descr="\\SERVeR\Nadia\NADIA DEPARTAMENTO COMUNICACIÓN\DISEÑO GRÁFICO LOGO\Identidad corporativa\logo-np.jpg" id="0" name="image1.jpg"/>
                  <pic:cNvPicPr preferRelativeResize="0"/>
                </pic:nvPicPr>
                <pic:blipFill>
                  <a:blip r:embed="rId1"/>
                  <a:srcRect b="0" l="0" r="0" t="0"/>
                  <a:stretch>
                    <a:fillRect/>
                  </a:stretch>
                </pic:blipFill>
                <pic:spPr>
                  <a:xfrm>
                    <a:off x="0" y="0"/>
                    <a:ext cx="2623185" cy="90043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pNLEn7aOELqkUZX+ae298oZuA==">CgMxLjAyDmgua2k4cWU3YTd1bWoyMg5oLjhzZnkydGVlNWU4bzgAciExUDZ4aEJkUDZOekVTWHdhY1p2QWhfQlh6WDVvbFIwVzY=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